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D2090" w14:textId="2281F67E" w:rsidR="00EA23D6" w:rsidRPr="0035266B" w:rsidRDefault="005858F4" w:rsidP="0035266B">
      <w:pPr>
        <w:jc w:val="center"/>
        <w:rPr>
          <w:color w:val="auto"/>
        </w:rPr>
      </w:pPr>
      <w:r w:rsidRPr="0035266B">
        <w:rPr>
          <w:noProof/>
          <w:color w:val="auto"/>
          <w:lang w:val="en-US"/>
        </w:rPr>
        <w:drawing>
          <wp:inline distT="0" distB="0" distL="0" distR="0" wp14:anchorId="7C92935C" wp14:editId="20931BEA">
            <wp:extent cx="1630680" cy="52136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logo-final-bg-trnsprnt.png"/>
                    <pic:cNvPicPr/>
                  </pic:nvPicPr>
                  <pic:blipFill rotWithShape="1">
                    <a:blip r:embed="rId11">
                      <a:extLst>
                        <a:ext uri="{28A0092B-C50C-407E-A947-70E740481C1C}">
                          <a14:useLocalDpi xmlns:a14="http://schemas.microsoft.com/office/drawing/2010/main" val="0"/>
                        </a:ext>
                      </a:extLst>
                    </a:blip>
                    <a:srcRect l="16076" t="38606" r="16858" b="39951"/>
                    <a:stretch/>
                  </pic:blipFill>
                  <pic:spPr bwMode="auto">
                    <a:xfrm>
                      <a:off x="0" y="0"/>
                      <a:ext cx="1676172" cy="535911"/>
                    </a:xfrm>
                    <a:prstGeom prst="rect">
                      <a:avLst/>
                    </a:prstGeom>
                    <a:ln>
                      <a:noFill/>
                    </a:ln>
                    <a:extLst>
                      <a:ext uri="{53640926-AAD7-44D8-BBD7-CCE9431645EC}">
                        <a14:shadowObscured xmlns:a14="http://schemas.microsoft.com/office/drawing/2010/main"/>
                      </a:ext>
                    </a:extLst>
                  </pic:spPr>
                </pic:pic>
              </a:graphicData>
            </a:graphic>
          </wp:inline>
        </w:drawing>
      </w:r>
    </w:p>
    <w:p w14:paraId="450CCDD6" w14:textId="77777777" w:rsidR="00713F9D" w:rsidRPr="0035266B" w:rsidRDefault="00713F9D" w:rsidP="00455C8C">
      <w:pPr>
        <w:rPr>
          <w:color w:val="auto"/>
        </w:rPr>
      </w:pPr>
    </w:p>
    <w:p w14:paraId="07BBBE8B" w14:textId="481164D3" w:rsidR="0035266B" w:rsidRPr="00455C8C" w:rsidRDefault="0035266B" w:rsidP="0035266B">
      <w:pPr>
        <w:rPr>
          <w:rFonts w:ascii="Titillium Web" w:hAnsi="Titillium Web" w:cstheme="majorHAnsi"/>
          <w:color w:val="auto"/>
        </w:rPr>
      </w:pPr>
      <w:r w:rsidRPr="00455C8C">
        <w:rPr>
          <w:rFonts w:ascii="Titillium Web" w:hAnsi="Titillium Web" w:cstheme="majorHAnsi"/>
          <w:color w:val="auto"/>
        </w:rPr>
        <w:t>To “ConnectPay”</w:t>
      </w:r>
    </w:p>
    <w:p w14:paraId="5E55DB67" w14:textId="77777777" w:rsidR="005E0D08" w:rsidRPr="0035266B" w:rsidRDefault="005E0D08" w:rsidP="0035266B">
      <w:pPr>
        <w:rPr>
          <w:rFonts w:cstheme="majorHAnsi"/>
          <w:color w:val="auto"/>
        </w:rPr>
      </w:pPr>
    </w:p>
    <w:p w14:paraId="488998B0" w14:textId="77777777" w:rsidR="0035266B" w:rsidRPr="00455C8C" w:rsidRDefault="0035266B" w:rsidP="0035266B">
      <w:pPr>
        <w:jc w:val="center"/>
        <w:rPr>
          <w:rFonts w:ascii="IBM Plex Sans" w:hAnsi="IBM Plex Sans" w:cstheme="majorHAnsi"/>
          <w:b/>
          <w:color w:val="auto"/>
          <w:sz w:val="28"/>
        </w:rPr>
      </w:pPr>
      <w:r w:rsidRPr="00455C8C">
        <w:rPr>
          <w:rFonts w:ascii="IBM Plex Sans" w:hAnsi="IBM Plex Sans" w:cstheme="majorHAnsi"/>
          <w:b/>
          <w:color w:val="auto"/>
          <w:sz w:val="28"/>
        </w:rPr>
        <w:t>Request to assign additional online banking user</w:t>
      </w:r>
    </w:p>
    <w:p w14:paraId="61B368A2" w14:textId="77777777" w:rsidR="0035266B" w:rsidRPr="00455C8C" w:rsidRDefault="0035266B" w:rsidP="0035266B">
      <w:pPr>
        <w:jc w:val="center"/>
        <w:rPr>
          <w:rFonts w:ascii="IBM Plex Sans" w:hAnsi="IBM Plex Sans" w:cstheme="majorHAnsi"/>
          <w:color w:val="auto"/>
          <w:sz w:val="28"/>
        </w:rPr>
      </w:pPr>
      <w:r w:rsidRPr="00455C8C">
        <w:rPr>
          <w:rFonts w:ascii="IBM Plex Sans" w:hAnsi="IBM Plex Sans" w:cstheme="majorHAnsi"/>
          <w:color w:val="auto"/>
          <w:sz w:val="28"/>
        </w:rPr>
        <w:t>DD/MM/YYYY</w:t>
      </w:r>
    </w:p>
    <w:p w14:paraId="3AC200BE" w14:textId="77777777" w:rsidR="0035266B" w:rsidRPr="0035266B" w:rsidRDefault="0035266B" w:rsidP="0035266B">
      <w:pPr>
        <w:jc w:val="center"/>
        <w:rPr>
          <w:rFonts w:cstheme="majorHAnsi"/>
          <w:color w:val="auto"/>
        </w:rPr>
      </w:pPr>
    </w:p>
    <w:p w14:paraId="3FA35676" w14:textId="783B56A6" w:rsidR="0035266B" w:rsidRPr="00455C8C" w:rsidRDefault="0035266B" w:rsidP="0035266B">
      <w:pPr>
        <w:spacing w:line="200" w:lineRule="atLeast"/>
        <w:jc w:val="both"/>
        <w:rPr>
          <w:rFonts w:ascii="Titillium Web" w:hAnsi="Titillium Web" w:cstheme="majorHAnsi"/>
          <w:bCs/>
          <w:color w:val="auto"/>
        </w:rPr>
      </w:pPr>
      <w:r w:rsidRPr="00455C8C">
        <w:rPr>
          <w:rFonts w:ascii="Titillium Web" w:hAnsi="Titillium Web" w:cstheme="majorHAnsi"/>
          <w:color w:val="auto"/>
        </w:rPr>
        <w:t>[</w:t>
      </w:r>
      <w:r w:rsidRPr="00455C8C">
        <w:rPr>
          <w:rFonts w:ascii="Titillium Web" w:eastAsia="Times New Roman" w:hAnsi="Titillium Web" w:cstheme="majorHAnsi"/>
          <w:b/>
          <w:bCs/>
          <w:color w:val="auto"/>
        </w:rPr>
        <w:t xml:space="preserve">legal </w:t>
      </w:r>
      <w:r w:rsidRPr="00455C8C">
        <w:rPr>
          <w:rFonts w:ascii="Titillium Web" w:hAnsi="Titillium Web" w:cstheme="majorHAnsi"/>
          <w:b/>
          <w:bCs/>
          <w:color w:val="auto"/>
        </w:rPr>
        <w:t>form,</w:t>
      </w:r>
      <w:r w:rsidRPr="00455C8C">
        <w:rPr>
          <w:rFonts w:ascii="Titillium Web" w:eastAsia="Times New Roman" w:hAnsi="Titillium Web" w:cstheme="majorHAnsi"/>
          <w:b/>
          <w:bCs/>
          <w:color w:val="auto"/>
        </w:rPr>
        <w:t xml:space="preserve"> title</w:t>
      </w:r>
      <w:r w:rsidRPr="00455C8C">
        <w:rPr>
          <w:rFonts w:ascii="Titillium Web" w:hAnsi="Titillium Web" w:cstheme="majorHAnsi"/>
          <w:color w:val="auto"/>
        </w:rPr>
        <w:t>]</w:t>
      </w:r>
      <w:r w:rsidRPr="00455C8C">
        <w:rPr>
          <w:rFonts w:ascii="Titillium Web" w:hAnsi="Titillium Web" w:cstheme="majorHAnsi"/>
          <w:bCs/>
          <w:color w:val="auto"/>
        </w:rPr>
        <w:t>,</w:t>
      </w:r>
      <w:r w:rsidRPr="00455C8C">
        <w:rPr>
          <w:rFonts w:ascii="Titillium Web" w:eastAsia="Times New Roman" w:hAnsi="Titillium Web" w:cstheme="majorHAnsi"/>
          <w:b/>
          <w:color w:val="auto"/>
        </w:rPr>
        <w:t xml:space="preserve"> </w:t>
      </w:r>
      <w:r w:rsidRPr="00455C8C">
        <w:rPr>
          <w:rFonts w:ascii="Titillium Web" w:eastAsia="Times New Roman" w:hAnsi="Titillium Web" w:cstheme="majorHAnsi"/>
          <w:color w:val="auto"/>
        </w:rPr>
        <w:t xml:space="preserve">a company established and acting legally under the laws of </w:t>
      </w:r>
      <w:r w:rsidRPr="00455C8C">
        <w:rPr>
          <w:rFonts w:ascii="Titillium Web" w:eastAsia="Times New Roman" w:hAnsi="Titillium Web" w:cstheme="majorHAnsi"/>
          <w:b/>
          <w:color w:val="auto"/>
        </w:rPr>
        <w:t xml:space="preserve">[country] </w:t>
      </w:r>
      <w:r w:rsidRPr="00455C8C">
        <w:rPr>
          <w:rFonts w:ascii="Titillium Web" w:eastAsia="Times New Roman" w:hAnsi="Titillium Web" w:cstheme="majorHAnsi"/>
          <w:color w:val="auto"/>
        </w:rPr>
        <w:t>company code</w:t>
      </w:r>
      <w:r w:rsidRPr="00455C8C">
        <w:rPr>
          <w:rFonts w:ascii="Titillium Web" w:hAnsi="Titillium Web" w:cstheme="majorHAnsi"/>
          <w:bCs/>
          <w:color w:val="auto"/>
        </w:rPr>
        <w:t>:</w:t>
      </w:r>
      <w:r w:rsidRPr="00455C8C">
        <w:rPr>
          <w:rFonts w:ascii="Titillium Web" w:eastAsia="Times New Roman" w:hAnsi="Titillium Web" w:cstheme="majorHAnsi"/>
          <w:bCs/>
          <w:color w:val="auto"/>
        </w:rPr>
        <w:t xml:space="preserve"> </w:t>
      </w:r>
      <w:r w:rsidRPr="00455C8C">
        <w:rPr>
          <w:rFonts w:ascii="Titillium Web" w:hAnsi="Titillium Web" w:cstheme="majorHAnsi"/>
          <w:bCs/>
          <w:color w:val="auto"/>
        </w:rPr>
        <w:t>[</w:t>
      </w:r>
      <w:r w:rsidRPr="00455C8C">
        <w:rPr>
          <w:rFonts w:ascii="Titillium Web" w:hAnsi="Titillium Web" w:cstheme="majorHAnsi"/>
          <w:b/>
          <w:bCs/>
          <w:color w:val="auto"/>
        </w:rPr>
        <w:t>code</w:t>
      </w:r>
      <w:r w:rsidRPr="00455C8C">
        <w:rPr>
          <w:rFonts w:ascii="Titillium Web" w:hAnsi="Titillium Web" w:cstheme="majorHAnsi"/>
          <w:bCs/>
          <w:color w:val="auto"/>
        </w:rPr>
        <w:t>],</w:t>
      </w:r>
      <w:r w:rsidRPr="00455C8C">
        <w:rPr>
          <w:rFonts w:ascii="Titillium Web" w:eastAsia="Times New Roman" w:hAnsi="Titillium Web" w:cstheme="majorHAnsi"/>
          <w:bCs/>
          <w:color w:val="auto"/>
        </w:rPr>
        <w:t xml:space="preserve"> registered</w:t>
      </w:r>
      <w:r w:rsidRPr="00455C8C">
        <w:rPr>
          <w:rFonts w:ascii="Titillium Web" w:hAnsi="Titillium Web" w:cstheme="majorHAnsi"/>
          <w:bCs/>
          <w:color w:val="auto"/>
        </w:rPr>
        <w:t xml:space="preserve"> office address:</w:t>
      </w:r>
      <w:r w:rsidRPr="00455C8C">
        <w:rPr>
          <w:rFonts w:ascii="Titillium Web" w:eastAsia="Times New Roman" w:hAnsi="Titillium Web" w:cstheme="majorHAnsi"/>
          <w:bCs/>
          <w:color w:val="auto"/>
        </w:rPr>
        <w:t xml:space="preserve"> </w:t>
      </w:r>
      <w:r w:rsidRPr="00455C8C">
        <w:rPr>
          <w:rFonts w:ascii="Titillium Web" w:hAnsi="Titillium Web" w:cstheme="majorHAnsi"/>
          <w:bCs/>
          <w:color w:val="auto"/>
        </w:rPr>
        <w:t>[</w:t>
      </w:r>
      <w:r w:rsidRPr="00455C8C">
        <w:rPr>
          <w:rFonts w:ascii="Titillium Web" w:hAnsi="Titillium Web" w:cstheme="majorHAnsi"/>
          <w:b/>
          <w:bCs/>
          <w:color w:val="auto"/>
        </w:rPr>
        <w:t>address</w:t>
      </w:r>
      <w:r w:rsidRPr="00455C8C">
        <w:rPr>
          <w:rFonts w:ascii="Titillium Web" w:hAnsi="Titillium Web" w:cstheme="majorHAnsi"/>
          <w:bCs/>
          <w:color w:val="auto"/>
        </w:rPr>
        <w:t>],</w:t>
      </w:r>
      <w:r w:rsidRPr="00455C8C">
        <w:rPr>
          <w:rFonts w:ascii="Titillium Web" w:eastAsia="Times New Roman" w:hAnsi="Titillium Web" w:cstheme="majorHAnsi"/>
          <w:bCs/>
          <w:color w:val="auto"/>
        </w:rPr>
        <w:t xml:space="preserve"> </w:t>
      </w:r>
      <w:r w:rsidRPr="00455C8C">
        <w:rPr>
          <w:rFonts w:ascii="Titillium Web" w:hAnsi="Titillium Web" w:cstheme="majorHAnsi"/>
          <w:bCs/>
          <w:color w:val="auto"/>
        </w:rPr>
        <w:t>address for</w:t>
      </w:r>
      <w:r w:rsidRPr="00455C8C">
        <w:rPr>
          <w:rFonts w:ascii="Titillium Web" w:eastAsia="Times New Roman" w:hAnsi="Titillium Web" w:cstheme="majorHAnsi"/>
          <w:bCs/>
          <w:color w:val="auto"/>
        </w:rPr>
        <w:t xml:space="preserve"> c</w:t>
      </w:r>
      <w:r w:rsidRPr="00455C8C">
        <w:rPr>
          <w:rFonts w:ascii="Titillium Web" w:hAnsi="Titillium Web" w:cstheme="majorHAnsi"/>
          <w:bCs/>
          <w:color w:val="auto"/>
        </w:rPr>
        <w:t>orrespondence</w:t>
      </w:r>
      <w:r w:rsidRPr="00455C8C">
        <w:rPr>
          <w:rFonts w:ascii="Titillium Web" w:eastAsia="Times New Roman" w:hAnsi="Titillium Web" w:cstheme="majorHAnsi"/>
          <w:bCs/>
          <w:color w:val="auto"/>
        </w:rPr>
        <w:t xml:space="preserve"> </w:t>
      </w:r>
      <w:r w:rsidRPr="00455C8C">
        <w:rPr>
          <w:rFonts w:ascii="Titillium Web" w:hAnsi="Titillium Web" w:cstheme="majorHAnsi"/>
          <w:bCs/>
          <w:color w:val="auto"/>
        </w:rPr>
        <w:t>(if it is different from registered office address):</w:t>
      </w:r>
      <w:r w:rsidRPr="00455C8C">
        <w:rPr>
          <w:rFonts w:ascii="Titillium Web" w:eastAsia="Times New Roman" w:hAnsi="Titillium Web" w:cstheme="majorHAnsi"/>
          <w:bCs/>
          <w:color w:val="auto"/>
        </w:rPr>
        <w:t xml:space="preserve"> </w:t>
      </w:r>
      <w:r w:rsidRPr="00455C8C">
        <w:rPr>
          <w:rFonts w:ascii="Titillium Web" w:hAnsi="Titillium Web" w:cstheme="majorHAnsi"/>
          <w:bCs/>
          <w:color w:val="auto"/>
        </w:rPr>
        <w:t>[</w:t>
      </w:r>
      <w:r w:rsidRPr="00455C8C">
        <w:rPr>
          <w:rFonts w:ascii="Titillium Web" w:hAnsi="Titillium Web" w:cstheme="majorHAnsi"/>
          <w:b/>
          <w:bCs/>
          <w:color w:val="auto"/>
        </w:rPr>
        <w:t>address</w:t>
      </w:r>
      <w:r w:rsidRPr="00455C8C">
        <w:rPr>
          <w:rFonts w:ascii="Titillium Web" w:hAnsi="Titillium Web" w:cstheme="majorHAnsi"/>
          <w:bCs/>
          <w:color w:val="auto"/>
        </w:rPr>
        <w:t>]</w:t>
      </w:r>
    </w:p>
    <w:p w14:paraId="17781418" w14:textId="77777777" w:rsidR="00765327" w:rsidRPr="00455C8C" w:rsidRDefault="00765327" w:rsidP="0035266B">
      <w:pPr>
        <w:spacing w:line="200" w:lineRule="atLeast"/>
        <w:jc w:val="both"/>
        <w:rPr>
          <w:rFonts w:ascii="Titillium Web" w:hAnsi="Titillium Web" w:cstheme="majorHAnsi"/>
          <w:bCs/>
          <w:color w:val="auto"/>
        </w:rPr>
      </w:pPr>
    </w:p>
    <w:p w14:paraId="7838B3BF" w14:textId="77777777" w:rsidR="0035266B" w:rsidRPr="00455C8C" w:rsidRDefault="0035266B" w:rsidP="0035266B">
      <w:pPr>
        <w:spacing w:line="200" w:lineRule="atLeast"/>
        <w:jc w:val="both"/>
        <w:rPr>
          <w:rFonts w:ascii="Titillium Web" w:hAnsi="Titillium Web" w:cstheme="majorHAnsi"/>
          <w:bCs/>
          <w:color w:val="auto"/>
          <w:u w:val="single"/>
        </w:rPr>
      </w:pPr>
      <w:r w:rsidRPr="00455C8C">
        <w:rPr>
          <w:rFonts w:ascii="Titillium Web" w:hAnsi="Titillium Web" w:cstheme="majorHAnsi"/>
          <w:bCs/>
          <w:color w:val="auto"/>
          <w:u w:val="single"/>
        </w:rPr>
        <w:t>Requests to add additional online banking user with following powers:</w:t>
      </w:r>
    </w:p>
    <w:p w14:paraId="3254A025" w14:textId="77777777" w:rsidR="0035266B" w:rsidRPr="00455C8C" w:rsidRDefault="0035266B" w:rsidP="0035266B">
      <w:pPr>
        <w:pStyle w:val="ListParagraph"/>
        <w:numPr>
          <w:ilvl w:val="0"/>
          <w:numId w:val="7"/>
        </w:numPr>
        <w:spacing w:after="160" w:line="200" w:lineRule="atLeast"/>
        <w:jc w:val="both"/>
        <w:rPr>
          <w:rFonts w:ascii="Titillium Web" w:hAnsi="Titillium Web" w:cstheme="majorHAnsi"/>
          <w:bCs/>
          <w:color w:val="auto"/>
        </w:rPr>
      </w:pPr>
      <w:r w:rsidRPr="00455C8C">
        <w:rPr>
          <w:rFonts w:ascii="Titillium Web" w:hAnsi="Titillium Web" w:cstheme="majorHAnsi"/>
          <w:bCs/>
          <w:color w:val="auto"/>
        </w:rPr>
        <w:t xml:space="preserve">Online banking user (details provided below) can login to payment account, see all </w:t>
      </w:r>
      <w:bookmarkStart w:id="0" w:name="_GoBack"/>
      <w:r w:rsidRPr="00455C8C">
        <w:rPr>
          <w:rFonts w:ascii="Titillium Web" w:hAnsi="Titillium Web" w:cstheme="majorHAnsi"/>
          <w:bCs/>
          <w:color w:val="auto"/>
        </w:rPr>
        <w:t xml:space="preserve">account’s information: balance, statements, all transactions, can create and make </w:t>
      </w:r>
      <w:bookmarkEnd w:id="0"/>
      <w:r w:rsidRPr="00455C8C">
        <w:rPr>
          <w:rFonts w:ascii="Titillium Web" w:hAnsi="Titillium Web" w:cstheme="majorHAnsi"/>
          <w:bCs/>
          <w:color w:val="auto"/>
        </w:rPr>
        <w:t xml:space="preserve">payments from ConnectPay online payment account. </w:t>
      </w:r>
    </w:p>
    <w:tbl>
      <w:tblPr>
        <w:tblW w:w="1017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13"/>
        <w:gridCol w:w="1513"/>
        <w:gridCol w:w="5644"/>
      </w:tblGrid>
      <w:tr w:rsidR="0035266B" w:rsidRPr="0035266B" w14:paraId="0B4D21B6" w14:textId="77777777" w:rsidTr="0035266B">
        <w:trPr>
          <w:trHeight w:val="564"/>
          <w:jc w:val="center"/>
        </w:trPr>
        <w:tc>
          <w:tcPr>
            <w:tcW w:w="10170" w:type="dxa"/>
            <w:gridSpan w:val="3"/>
            <w:tcBorders>
              <w:top w:val="single" w:sz="4" w:space="0" w:color="auto"/>
              <w:bottom w:val="single" w:sz="4" w:space="0" w:color="auto"/>
            </w:tcBorders>
            <w:shd w:val="clear" w:color="auto" w:fill="EDEDED"/>
            <w:vAlign w:val="center"/>
          </w:tcPr>
          <w:p w14:paraId="73908BB9" w14:textId="77777777" w:rsidR="0035266B" w:rsidRPr="00455C8C" w:rsidRDefault="0035266B" w:rsidP="000A70A9">
            <w:pPr>
              <w:rPr>
                <w:rFonts w:ascii="Titillium Web" w:hAnsi="Titillium Web" w:cstheme="majorHAnsi"/>
                <w:b/>
                <w:color w:val="auto"/>
                <w:sz w:val="20"/>
                <w:szCs w:val="20"/>
              </w:rPr>
            </w:pPr>
            <w:r w:rsidRPr="00455C8C">
              <w:rPr>
                <w:rFonts w:ascii="Titillium Web" w:hAnsi="Titillium Web" w:cstheme="majorHAnsi"/>
                <w:b/>
                <w:color w:val="auto"/>
                <w:sz w:val="20"/>
                <w:szCs w:val="20"/>
              </w:rPr>
              <w:t>Personal Details</w:t>
            </w:r>
          </w:p>
        </w:tc>
      </w:tr>
      <w:tr w:rsidR="0035266B" w:rsidRPr="0035266B" w14:paraId="65F97036"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2912ED01"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First Name</w:t>
            </w:r>
          </w:p>
        </w:tc>
        <w:tc>
          <w:tcPr>
            <w:tcW w:w="7157" w:type="dxa"/>
            <w:gridSpan w:val="2"/>
            <w:tcBorders>
              <w:top w:val="single" w:sz="4" w:space="0" w:color="auto"/>
              <w:left w:val="single" w:sz="4" w:space="0" w:color="auto"/>
              <w:bottom w:val="single" w:sz="4" w:space="0" w:color="auto"/>
            </w:tcBorders>
            <w:shd w:val="clear" w:color="auto" w:fill="auto"/>
            <w:vAlign w:val="center"/>
          </w:tcPr>
          <w:p w14:paraId="561B0771" w14:textId="77777777" w:rsidR="0035266B" w:rsidRPr="00455C8C" w:rsidRDefault="0035266B" w:rsidP="000A70A9">
            <w:pPr>
              <w:rPr>
                <w:rFonts w:ascii="Titillium Web" w:hAnsi="Titillium Web" w:cstheme="majorHAnsi"/>
                <w:color w:val="auto"/>
                <w:sz w:val="20"/>
                <w:szCs w:val="20"/>
              </w:rPr>
            </w:pPr>
          </w:p>
        </w:tc>
      </w:tr>
      <w:tr w:rsidR="0035266B" w:rsidRPr="0035266B" w14:paraId="51306BB3"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2D52B29E"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Last Name</w:t>
            </w:r>
          </w:p>
        </w:tc>
        <w:tc>
          <w:tcPr>
            <w:tcW w:w="7157" w:type="dxa"/>
            <w:gridSpan w:val="2"/>
            <w:tcBorders>
              <w:top w:val="single" w:sz="4" w:space="0" w:color="auto"/>
              <w:left w:val="single" w:sz="4" w:space="0" w:color="auto"/>
              <w:bottom w:val="single" w:sz="4" w:space="0" w:color="auto"/>
            </w:tcBorders>
            <w:shd w:val="clear" w:color="auto" w:fill="auto"/>
            <w:vAlign w:val="center"/>
          </w:tcPr>
          <w:p w14:paraId="589B198F" w14:textId="77777777" w:rsidR="0035266B" w:rsidRPr="00455C8C" w:rsidRDefault="0035266B" w:rsidP="000A70A9">
            <w:pPr>
              <w:rPr>
                <w:rFonts w:ascii="Titillium Web" w:hAnsi="Titillium Web" w:cstheme="majorHAnsi"/>
                <w:color w:val="auto"/>
                <w:sz w:val="20"/>
                <w:szCs w:val="20"/>
              </w:rPr>
            </w:pPr>
          </w:p>
        </w:tc>
      </w:tr>
      <w:tr w:rsidR="0035266B" w:rsidRPr="0035266B" w14:paraId="376D33E6"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49A08952"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Date of Birth</w:t>
            </w:r>
          </w:p>
        </w:tc>
        <w:tc>
          <w:tcPr>
            <w:tcW w:w="7157" w:type="dxa"/>
            <w:gridSpan w:val="2"/>
            <w:tcBorders>
              <w:top w:val="single" w:sz="4" w:space="0" w:color="auto"/>
              <w:left w:val="single" w:sz="4" w:space="0" w:color="auto"/>
              <w:bottom w:val="single" w:sz="4" w:space="0" w:color="auto"/>
            </w:tcBorders>
            <w:shd w:val="clear" w:color="auto" w:fill="auto"/>
            <w:vAlign w:val="center"/>
          </w:tcPr>
          <w:p w14:paraId="2EC0D9B8" w14:textId="77777777" w:rsidR="0035266B" w:rsidRPr="00455C8C" w:rsidRDefault="0035266B" w:rsidP="000A70A9">
            <w:pPr>
              <w:rPr>
                <w:rFonts w:ascii="Titillium Web" w:hAnsi="Titillium Web" w:cstheme="majorHAnsi"/>
                <w:color w:val="auto"/>
                <w:sz w:val="20"/>
                <w:szCs w:val="20"/>
              </w:rPr>
            </w:pPr>
          </w:p>
        </w:tc>
      </w:tr>
      <w:tr w:rsidR="0035266B" w:rsidRPr="0035266B" w14:paraId="3F0396C9"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736CC00A"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Address</w:t>
            </w:r>
          </w:p>
        </w:tc>
        <w:tc>
          <w:tcPr>
            <w:tcW w:w="7157" w:type="dxa"/>
            <w:gridSpan w:val="2"/>
            <w:tcBorders>
              <w:top w:val="single" w:sz="4" w:space="0" w:color="auto"/>
              <w:left w:val="single" w:sz="4" w:space="0" w:color="auto"/>
              <w:bottom w:val="single" w:sz="4" w:space="0" w:color="auto"/>
            </w:tcBorders>
            <w:shd w:val="clear" w:color="auto" w:fill="auto"/>
            <w:vAlign w:val="center"/>
          </w:tcPr>
          <w:p w14:paraId="2E103665" w14:textId="77777777" w:rsidR="0035266B" w:rsidRPr="00455C8C" w:rsidRDefault="0035266B" w:rsidP="000A70A9">
            <w:pPr>
              <w:rPr>
                <w:rFonts w:ascii="Titillium Web" w:hAnsi="Titillium Web" w:cstheme="majorHAnsi"/>
                <w:color w:val="auto"/>
                <w:sz w:val="20"/>
                <w:szCs w:val="20"/>
              </w:rPr>
            </w:pPr>
          </w:p>
        </w:tc>
      </w:tr>
      <w:tr w:rsidR="0035266B" w:rsidRPr="0035266B" w14:paraId="7B29D61D"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07BC6B8C"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Residence address</w:t>
            </w:r>
          </w:p>
        </w:tc>
        <w:tc>
          <w:tcPr>
            <w:tcW w:w="7157" w:type="dxa"/>
            <w:gridSpan w:val="2"/>
            <w:tcBorders>
              <w:top w:val="single" w:sz="4" w:space="0" w:color="auto"/>
              <w:left w:val="single" w:sz="4" w:space="0" w:color="auto"/>
              <w:bottom w:val="single" w:sz="4" w:space="0" w:color="auto"/>
            </w:tcBorders>
            <w:shd w:val="clear" w:color="auto" w:fill="auto"/>
            <w:vAlign w:val="center"/>
          </w:tcPr>
          <w:p w14:paraId="62769B1F" w14:textId="77777777" w:rsidR="0035266B" w:rsidRPr="00455C8C" w:rsidRDefault="0035266B" w:rsidP="000A70A9">
            <w:pPr>
              <w:rPr>
                <w:rFonts w:ascii="Titillium Web" w:hAnsi="Titillium Web" w:cstheme="majorHAnsi"/>
                <w:color w:val="auto"/>
                <w:sz w:val="20"/>
                <w:szCs w:val="20"/>
              </w:rPr>
            </w:pPr>
          </w:p>
        </w:tc>
      </w:tr>
      <w:tr w:rsidR="0035266B" w:rsidRPr="0035266B" w14:paraId="5F58F7AC"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0F081F48"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Email address</w:t>
            </w:r>
          </w:p>
        </w:tc>
        <w:tc>
          <w:tcPr>
            <w:tcW w:w="7157" w:type="dxa"/>
            <w:gridSpan w:val="2"/>
            <w:tcBorders>
              <w:top w:val="single" w:sz="4" w:space="0" w:color="auto"/>
              <w:left w:val="single" w:sz="4" w:space="0" w:color="auto"/>
              <w:bottom w:val="single" w:sz="4" w:space="0" w:color="auto"/>
            </w:tcBorders>
            <w:shd w:val="clear" w:color="auto" w:fill="auto"/>
            <w:vAlign w:val="center"/>
          </w:tcPr>
          <w:p w14:paraId="45A4D3AA" w14:textId="77777777" w:rsidR="0035266B" w:rsidRPr="00455C8C" w:rsidRDefault="0035266B" w:rsidP="000A70A9">
            <w:pPr>
              <w:rPr>
                <w:rFonts w:ascii="Titillium Web" w:hAnsi="Titillium Web" w:cstheme="majorHAnsi"/>
                <w:color w:val="auto"/>
                <w:sz w:val="20"/>
                <w:szCs w:val="20"/>
              </w:rPr>
            </w:pPr>
          </w:p>
        </w:tc>
      </w:tr>
      <w:tr w:rsidR="0035266B" w:rsidRPr="0035266B" w14:paraId="6E2C70D4"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7322764B"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Mobile phone number</w:t>
            </w:r>
          </w:p>
        </w:tc>
        <w:tc>
          <w:tcPr>
            <w:tcW w:w="7157" w:type="dxa"/>
            <w:gridSpan w:val="2"/>
            <w:tcBorders>
              <w:top w:val="single" w:sz="4" w:space="0" w:color="auto"/>
              <w:left w:val="single" w:sz="4" w:space="0" w:color="auto"/>
              <w:bottom w:val="single" w:sz="4" w:space="0" w:color="auto"/>
            </w:tcBorders>
            <w:shd w:val="clear" w:color="auto" w:fill="auto"/>
            <w:vAlign w:val="center"/>
          </w:tcPr>
          <w:p w14:paraId="0C212245" w14:textId="77777777" w:rsidR="0035266B" w:rsidRPr="00455C8C" w:rsidRDefault="0035266B" w:rsidP="000A70A9">
            <w:pPr>
              <w:rPr>
                <w:rFonts w:ascii="Titillium Web" w:hAnsi="Titillium Web" w:cstheme="majorHAnsi"/>
                <w:color w:val="auto"/>
                <w:sz w:val="20"/>
                <w:szCs w:val="20"/>
              </w:rPr>
            </w:pPr>
          </w:p>
        </w:tc>
      </w:tr>
      <w:tr w:rsidR="0035266B" w:rsidRPr="0035266B" w14:paraId="2B11EB50"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39F164F6"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Type of document</w:t>
            </w:r>
          </w:p>
        </w:tc>
        <w:tc>
          <w:tcPr>
            <w:tcW w:w="7157" w:type="dxa"/>
            <w:gridSpan w:val="2"/>
            <w:tcBorders>
              <w:top w:val="single" w:sz="4" w:space="0" w:color="auto"/>
              <w:left w:val="single" w:sz="4" w:space="0" w:color="auto"/>
              <w:bottom w:val="single" w:sz="4" w:space="0" w:color="auto"/>
            </w:tcBorders>
            <w:shd w:val="clear" w:color="auto" w:fill="auto"/>
            <w:vAlign w:val="center"/>
          </w:tcPr>
          <w:p w14:paraId="7CBAF33A"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Passport/ID card</w:t>
            </w:r>
          </w:p>
        </w:tc>
      </w:tr>
      <w:tr w:rsidR="0035266B" w:rsidRPr="0035266B" w14:paraId="432A65AC"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697D1D9F"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Document number</w:t>
            </w:r>
          </w:p>
        </w:tc>
        <w:tc>
          <w:tcPr>
            <w:tcW w:w="7157" w:type="dxa"/>
            <w:gridSpan w:val="2"/>
            <w:tcBorders>
              <w:top w:val="single" w:sz="4" w:space="0" w:color="auto"/>
              <w:left w:val="single" w:sz="4" w:space="0" w:color="auto"/>
              <w:bottom w:val="single" w:sz="4" w:space="0" w:color="auto"/>
            </w:tcBorders>
            <w:shd w:val="clear" w:color="auto" w:fill="auto"/>
            <w:vAlign w:val="center"/>
          </w:tcPr>
          <w:p w14:paraId="7FE65A7D" w14:textId="77777777" w:rsidR="0035266B" w:rsidRPr="00455C8C" w:rsidRDefault="0035266B" w:rsidP="000A70A9">
            <w:pPr>
              <w:rPr>
                <w:rFonts w:ascii="Titillium Web" w:hAnsi="Titillium Web" w:cstheme="majorHAnsi"/>
                <w:color w:val="auto"/>
                <w:sz w:val="20"/>
                <w:szCs w:val="20"/>
              </w:rPr>
            </w:pPr>
          </w:p>
        </w:tc>
      </w:tr>
      <w:tr w:rsidR="0035266B" w:rsidRPr="0035266B" w14:paraId="10B83C11" w14:textId="77777777" w:rsidTr="0035266B">
        <w:trPr>
          <w:trHeight w:val="420"/>
          <w:jc w:val="center"/>
        </w:trPr>
        <w:tc>
          <w:tcPr>
            <w:tcW w:w="4526" w:type="dxa"/>
            <w:gridSpan w:val="2"/>
            <w:tcBorders>
              <w:top w:val="single" w:sz="4" w:space="0" w:color="auto"/>
              <w:bottom w:val="single" w:sz="4" w:space="0" w:color="auto"/>
              <w:right w:val="single" w:sz="4" w:space="0" w:color="auto"/>
            </w:tcBorders>
            <w:shd w:val="clear" w:color="auto" w:fill="auto"/>
            <w:vAlign w:val="center"/>
          </w:tcPr>
          <w:p w14:paraId="4C8B3F7D"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Issue date</w:t>
            </w:r>
          </w:p>
        </w:tc>
        <w:tc>
          <w:tcPr>
            <w:tcW w:w="5644" w:type="dxa"/>
            <w:tcBorders>
              <w:top w:val="single" w:sz="4" w:space="0" w:color="auto"/>
              <w:left w:val="single" w:sz="4" w:space="0" w:color="auto"/>
              <w:bottom w:val="single" w:sz="4" w:space="0" w:color="auto"/>
            </w:tcBorders>
            <w:shd w:val="clear" w:color="auto" w:fill="auto"/>
            <w:vAlign w:val="center"/>
          </w:tcPr>
          <w:p w14:paraId="150F8D9B"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Expiry date</w:t>
            </w:r>
          </w:p>
        </w:tc>
      </w:tr>
      <w:tr w:rsidR="0035266B" w:rsidRPr="0035266B" w14:paraId="1466FF1D"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06E519F7"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ID issue country</w:t>
            </w:r>
          </w:p>
        </w:tc>
        <w:tc>
          <w:tcPr>
            <w:tcW w:w="7157" w:type="dxa"/>
            <w:gridSpan w:val="2"/>
            <w:tcBorders>
              <w:top w:val="single" w:sz="4" w:space="0" w:color="auto"/>
              <w:left w:val="single" w:sz="4" w:space="0" w:color="auto"/>
              <w:bottom w:val="single" w:sz="4" w:space="0" w:color="auto"/>
            </w:tcBorders>
            <w:shd w:val="clear" w:color="auto" w:fill="auto"/>
            <w:vAlign w:val="center"/>
          </w:tcPr>
          <w:p w14:paraId="1E21DEA4" w14:textId="77777777" w:rsidR="0035266B" w:rsidRPr="00455C8C" w:rsidRDefault="0035266B" w:rsidP="000A70A9">
            <w:pPr>
              <w:rPr>
                <w:rFonts w:ascii="Titillium Web" w:hAnsi="Titillium Web" w:cstheme="majorHAnsi"/>
                <w:color w:val="auto"/>
                <w:sz w:val="20"/>
                <w:szCs w:val="20"/>
              </w:rPr>
            </w:pPr>
          </w:p>
        </w:tc>
      </w:tr>
      <w:tr w:rsidR="0035266B" w:rsidRPr="0035266B" w14:paraId="4AC44DBD"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4E55C497"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Politically Exposed Person status</w:t>
            </w:r>
          </w:p>
        </w:tc>
        <w:tc>
          <w:tcPr>
            <w:tcW w:w="7157" w:type="dxa"/>
            <w:gridSpan w:val="2"/>
            <w:tcBorders>
              <w:top w:val="single" w:sz="4" w:space="0" w:color="auto"/>
              <w:left w:val="single" w:sz="4" w:space="0" w:color="auto"/>
              <w:bottom w:val="single" w:sz="4" w:space="0" w:color="auto"/>
            </w:tcBorders>
            <w:shd w:val="clear" w:color="auto" w:fill="auto"/>
            <w:vAlign w:val="center"/>
          </w:tcPr>
          <w:p w14:paraId="4B63B284"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Yes/No - If yes, please state the role/position</w:t>
            </w:r>
          </w:p>
        </w:tc>
      </w:tr>
      <w:tr w:rsidR="0035266B" w:rsidRPr="00455C8C" w14:paraId="1B28C2F5" w14:textId="77777777" w:rsidTr="0035266B">
        <w:trPr>
          <w:trHeight w:val="420"/>
          <w:jc w:val="center"/>
        </w:trPr>
        <w:tc>
          <w:tcPr>
            <w:tcW w:w="10170" w:type="dxa"/>
            <w:gridSpan w:val="3"/>
            <w:tcBorders>
              <w:top w:val="single" w:sz="4" w:space="0" w:color="auto"/>
              <w:bottom w:val="single" w:sz="4" w:space="0" w:color="auto"/>
            </w:tcBorders>
            <w:shd w:val="clear" w:color="auto" w:fill="auto"/>
            <w:vAlign w:val="center"/>
          </w:tcPr>
          <w:p w14:paraId="67E7390E" w14:textId="77777777" w:rsidR="0035266B" w:rsidRPr="00455C8C" w:rsidRDefault="0035266B" w:rsidP="000A70A9">
            <w:pPr>
              <w:spacing w:line="200" w:lineRule="atLeast"/>
              <w:jc w:val="both"/>
              <w:rPr>
                <w:rFonts w:ascii="Titillium Web" w:hAnsi="Titillium Web" w:cstheme="majorHAnsi"/>
                <w:b/>
                <w:color w:val="auto"/>
                <w:sz w:val="20"/>
                <w:szCs w:val="20"/>
              </w:rPr>
            </w:pPr>
            <w:r w:rsidRPr="00455C8C">
              <w:rPr>
                <w:rFonts w:ascii="Titillium Web" w:hAnsi="Titillium Web" w:cstheme="majorHAnsi"/>
                <w:b/>
                <w:color w:val="auto"/>
                <w:sz w:val="20"/>
                <w:szCs w:val="20"/>
              </w:rPr>
              <w:t>I confirm that the information given in this form is true, complete and accurate.</w:t>
            </w:r>
          </w:p>
          <w:p w14:paraId="2C84AF6B" w14:textId="77777777" w:rsidR="0035266B" w:rsidRPr="00455C8C" w:rsidRDefault="0035266B" w:rsidP="000A70A9">
            <w:pPr>
              <w:spacing w:line="200" w:lineRule="atLeast"/>
              <w:jc w:val="both"/>
              <w:rPr>
                <w:rFonts w:ascii="Titillium Web" w:hAnsi="Titillium Web" w:cstheme="majorHAnsi"/>
                <w:color w:val="auto"/>
                <w:sz w:val="20"/>
                <w:szCs w:val="20"/>
              </w:rPr>
            </w:pPr>
            <w:r w:rsidRPr="00455C8C">
              <w:rPr>
                <w:rFonts w:ascii="Titillium Web" w:hAnsi="Titillium Web" w:cstheme="majorHAnsi"/>
                <w:color w:val="auto"/>
                <w:sz w:val="20"/>
                <w:szCs w:val="20"/>
              </w:rPr>
              <w:t xml:space="preserve">Full name: </w:t>
            </w:r>
          </w:p>
          <w:p w14:paraId="794A73D5" w14:textId="77777777" w:rsidR="0035266B" w:rsidRPr="00455C8C" w:rsidRDefault="0035266B" w:rsidP="000A70A9">
            <w:pPr>
              <w:spacing w:line="200" w:lineRule="atLeast"/>
              <w:jc w:val="both"/>
              <w:rPr>
                <w:rFonts w:ascii="Titillium Web" w:hAnsi="Titillium Web" w:cstheme="majorHAnsi"/>
                <w:color w:val="auto"/>
                <w:sz w:val="20"/>
                <w:szCs w:val="20"/>
              </w:rPr>
            </w:pPr>
            <w:r w:rsidRPr="00455C8C">
              <w:rPr>
                <w:rFonts w:ascii="Titillium Web" w:hAnsi="Titillium Web" w:cstheme="majorHAnsi"/>
                <w:color w:val="auto"/>
                <w:sz w:val="20"/>
                <w:szCs w:val="20"/>
              </w:rPr>
              <w:lastRenderedPageBreak/>
              <w:t xml:space="preserve">Date:  </w:t>
            </w:r>
          </w:p>
          <w:p w14:paraId="384ABC06" w14:textId="77777777" w:rsidR="0035266B" w:rsidRPr="00455C8C" w:rsidRDefault="0035266B" w:rsidP="000A70A9">
            <w:pPr>
              <w:spacing w:line="200" w:lineRule="atLeast"/>
              <w:jc w:val="both"/>
              <w:rPr>
                <w:rFonts w:ascii="Titillium Web" w:hAnsi="Titillium Web" w:cstheme="majorHAnsi"/>
                <w:color w:val="auto"/>
                <w:sz w:val="20"/>
                <w:szCs w:val="20"/>
              </w:rPr>
            </w:pPr>
            <w:r w:rsidRPr="00455C8C">
              <w:rPr>
                <w:rFonts w:ascii="Titillium Web" w:hAnsi="Titillium Web" w:cstheme="majorHAnsi"/>
                <w:color w:val="auto"/>
                <w:sz w:val="20"/>
                <w:szCs w:val="20"/>
              </w:rPr>
              <w:t>Signature:</w:t>
            </w:r>
          </w:p>
          <w:p w14:paraId="261BFF95" w14:textId="77777777" w:rsidR="0035266B" w:rsidRPr="00455C8C" w:rsidRDefault="0035266B" w:rsidP="000A70A9">
            <w:pPr>
              <w:spacing w:line="200" w:lineRule="atLeast"/>
              <w:jc w:val="both"/>
              <w:rPr>
                <w:rFonts w:ascii="Titillium Web" w:hAnsi="Titillium Web" w:cstheme="majorHAnsi"/>
                <w:color w:val="auto"/>
                <w:sz w:val="20"/>
                <w:szCs w:val="20"/>
              </w:rPr>
            </w:pPr>
          </w:p>
        </w:tc>
      </w:tr>
    </w:tbl>
    <w:p w14:paraId="05CC03F4" w14:textId="77777777" w:rsidR="0035266B" w:rsidRPr="00455C8C" w:rsidRDefault="0035266B" w:rsidP="0035266B">
      <w:pPr>
        <w:spacing w:line="200" w:lineRule="atLeast"/>
        <w:jc w:val="both"/>
        <w:rPr>
          <w:rFonts w:ascii="Titillium Web" w:hAnsi="Titillium Web" w:cstheme="majorHAnsi"/>
          <w:b/>
          <w:color w:val="auto"/>
        </w:rPr>
      </w:pPr>
    </w:p>
    <w:p w14:paraId="7EC05E09" w14:textId="3A07AA73" w:rsidR="0035266B" w:rsidRPr="00455C8C" w:rsidRDefault="0035266B" w:rsidP="0035266B">
      <w:pPr>
        <w:spacing w:line="200" w:lineRule="atLeast"/>
        <w:jc w:val="both"/>
        <w:rPr>
          <w:rFonts w:ascii="Titillium Web" w:hAnsi="Titillium Web" w:cstheme="majorHAnsi"/>
          <w:b/>
          <w:color w:val="auto"/>
        </w:rPr>
      </w:pPr>
      <w:r w:rsidRPr="00455C8C">
        <w:rPr>
          <w:rFonts w:ascii="Titillium Web" w:hAnsi="Titillium Web" w:cstheme="majorHAnsi"/>
          <w:b/>
          <w:color w:val="auto"/>
        </w:rPr>
        <w:t xml:space="preserve">This power of attorney is valid until </w:t>
      </w:r>
      <w:r w:rsidRPr="00455C8C">
        <w:rPr>
          <w:rFonts w:ascii="Titillium Web" w:hAnsi="Titillium Web" w:cstheme="majorHAnsi"/>
          <w:b/>
          <w:color w:val="auto"/>
          <w:highlight w:val="yellow"/>
        </w:rPr>
        <w:t>DD/MM/YYYY</w:t>
      </w:r>
      <w:r w:rsidRPr="00455C8C">
        <w:rPr>
          <w:rFonts w:ascii="Titillium Web" w:hAnsi="Titillium Web" w:cstheme="majorHAnsi"/>
          <w:b/>
          <w:color w:val="auto"/>
        </w:rPr>
        <w:t xml:space="preserve">. </w:t>
      </w:r>
    </w:p>
    <w:p w14:paraId="5322C70E" w14:textId="77777777" w:rsidR="00765327" w:rsidRPr="00455C8C" w:rsidRDefault="00765327" w:rsidP="0035266B">
      <w:pPr>
        <w:spacing w:line="200" w:lineRule="atLeast"/>
        <w:jc w:val="both"/>
        <w:rPr>
          <w:rFonts w:ascii="Titillium Web" w:hAnsi="Titillium Web" w:cstheme="majorHAnsi"/>
          <w:b/>
          <w:color w:val="auto"/>
        </w:rPr>
      </w:pPr>
    </w:p>
    <w:p w14:paraId="34E47A87" w14:textId="77777777" w:rsidR="0035266B" w:rsidRPr="00455C8C" w:rsidRDefault="0035266B" w:rsidP="0035266B">
      <w:pPr>
        <w:spacing w:line="200" w:lineRule="atLeast"/>
        <w:jc w:val="both"/>
        <w:rPr>
          <w:rFonts w:ascii="Titillium Web" w:hAnsi="Titillium Web" w:cstheme="majorHAnsi"/>
          <w:color w:val="auto"/>
        </w:rPr>
      </w:pPr>
      <w:r w:rsidRPr="00455C8C">
        <w:rPr>
          <w:rFonts w:ascii="Titillium Web" w:hAnsi="Titillium Web" w:cstheme="majorHAnsi"/>
          <w:color w:val="auto"/>
        </w:rPr>
        <w:t>Upon the expiry of the term of the power of attorney or revocation thereof prior to the expiry of the term, I take responsibility to notice „ConnectPay” in written in ways stated in General Terms and Conditions.</w:t>
      </w:r>
    </w:p>
    <w:p w14:paraId="3C3D5F3D" w14:textId="77777777" w:rsidR="0035266B" w:rsidRPr="00455C8C" w:rsidRDefault="0035266B" w:rsidP="0035266B">
      <w:pPr>
        <w:spacing w:line="200" w:lineRule="atLeast"/>
        <w:jc w:val="both"/>
        <w:rPr>
          <w:rFonts w:ascii="Titillium Web" w:hAnsi="Titillium Web" w:cstheme="majorHAnsi"/>
          <w:color w:val="auto"/>
        </w:rPr>
      </w:pPr>
    </w:p>
    <w:p w14:paraId="197B8AF8" w14:textId="77777777" w:rsidR="0035266B" w:rsidRPr="00455C8C" w:rsidRDefault="0035266B" w:rsidP="0035266B">
      <w:pPr>
        <w:spacing w:line="200" w:lineRule="atLeast"/>
        <w:jc w:val="both"/>
        <w:rPr>
          <w:rFonts w:ascii="Titillium Web" w:hAnsi="Titillium Web" w:cstheme="majorHAnsi"/>
          <w:color w:val="auto"/>
        </w:rPr>
      </w:pPr>
      <w:r w:rsidRPr="00455C8C">
        <w:rPr>
          <w:rFonts w:ascii="Titillium Web" w:hAnsi="Titillium Web" w:cstheme="majorHAnsi"/>
          <w:color w:val="auto"/>
        </w:rPr>
        <w:t>[legal form, title]</w:t>
      </w:r>
    </w:p>
    <w:p w14:paraId="338EFD79" w14:textId="77777777" w:rsidR="0035266B" w:rsidRPr="00455C8C" w:rsidRDefault="0035266B" w:rsidP="0035266B">
      <w:pPr>
        <w:spacing w:line="200" w:lineRule="atLeast"/>
        <w:jc w:val="both"/>
        <w:rPr>
          <w:rFonts w:ascii="Titillium Web" w:hAnsi="Titillium Web" w:cstheme="majorHAnsi"/>
          <w:color w:val="auto"/>
        </w:rPr>
      </w:pPr>
      <w:r w:rsidRPr="00455C8C">
        <w:rPr>
          <w:rFonts w:ascii="Titillium Web" w:hAnsi="Titillium Web" w:cstheme="majorHAnsi"/>
          <w:color w:val="auto"/>
        </w:rPr>
        <w:t>[duty, name, surname of a person who confirms the power of attorney]</w:t>
      </w:r>
    </w:p>
    <w:p w14:paraId="0F9ED956" w14:textId="77777777" w:rsidR="0035266B" w:rsidRPr="00455C8C" w:rsidRDefault="0035266B" w:rsidP="0035266B">
      <w:pPr>
        <w:spacing w:line="200" w:lineRule="atLeast"/>
        <w:jc w:val="both"/>
        <w:rPr>
          <w:rFonts w:ascii="Titillium Web" w:hAnsi="Titillium Web" w:cstheme="majorHAnsi"/>
          <w:color w:val="auto"/>
        </w:rPr>
      </w:pPr>
    </w:p>
    <w:p w14:paraId="5C046B91" w14:textId="77777777" w:rsidR="0035266B" w:rsidRPr="00455C8C" w:rsidRDefault="0035266B" w:rsidP="0035266B">
      <w:pPr>
        <w:spacing w:line="200" w:lineRule="atLeast"/>
        <w:jc w:val="both"/>
        <w:rPr>
          <w:rFonts w:ascii="Titillium Web" w:hAnsi="Titillium Web" w:cstheme="majorHAnsi"/>
          <w:color w:val="auto"/>
        </w:rPr>
      </w:pPr>
      <w:r w:rsidRPr="00455C8C">
        <w:rPr>
          <w:rFonts w:ascii="Titillium Web" w:hAnsi="Titillium Web" w:cstheme="majorHAnsi"/>
          <w:color w:val="auto"/>
        </w:rPr>
        <w:t>___________________________</w:t>
      </w:r>
    </w:p>
    <w:p w14:paraId="309F83C7" w14:textId="77777777" w:rsidR="0035266B" w:rsidRPr="00455C8C" w:rsidRDefault="0035266B" w:rsidP="0035266B">
      <w:pPr>
        <w:spacing w:line="200" w:lineRule="atLeast"/>
        <w:jc w:val="both"/>
        <w:rPr>
          <w:rFonts w:ascii="Titillium Web" w:hAnsi="Titillium Web" w:cstheme="majorHAnsi"/>
          <w:i/>
          <w:color w:val="auto"/>
          <w:sz w:val="20"/>
        </w:rPr>
      </w:pPr>
      <w:r w:rsidRPr="00455C8C">
        <w:rPr>
          <w:rFonts w:ascii="Titillium Web" w:hAnsi="Titillium Web" w:cstheme="majorHAnsi"/>
          <w:i/>
          <w:color w:val="auto"/>
          <w:sz w:val="20"/>
        </w:rPr>
        <w:t>[Signature]</w:t>
      </w:r>
    </w:p>
    <w:p w14:paraId="728F248F" w14:textId="77777777" w:rsidR="0035266B" w:rsidRPr="00455C8C" w:rsidRDefault="0035266B" w:rsidP="0035266B">
      <w:pPr>
        <w:spacing w:line="200" w:lineRule="atLeast"/>
        <w:jc w:val="both"/>
        <w:rPr>
          <w:rFonts w:ascii="Titillium Web" w:hAnsi="Titillium Web" w:cstheme="majorHAnsi"/>
          <w:i/>
          <w:color w:val="auto"/>
          <w:sz w:val="20"/>
        </w:rPr>
      </w:pPr>
      <w:r w:rsidRPr="00455C8C">
        <w:rPr>
          <w:rFonts w:ascii="Titillium Web" w:hAnsi="Titillium Web" w:cstheme="majorHAnsi"/>
          <w:i/>
          <w:color w:val="auto"/>
          <w:sz w:val="20"/>
        </w:rPr>
        <w:t>[Seal]</w:t>
      </w:r>
    </w:p>
    <w:p w14:paraId="787A75C9" w14:textId="77777777" w:rsidR="0035266B" w:rsidRPr="0035266B" w:rsidRDefault="0035266B" w:rsidP="0035266B">
      <w:pPr>
        <w:rPr>
          <w:color w:val="auto"/>
        </w:rPr>
      </w:pPr>
    </w:p>
    <w:p w14:paraId="558A90E0" w14:textId="77777777" w:rsidR="00A76DA1" w:rsidRPr="0035266B" w:rsidRDefault="00A76DA1" w:rsidP="00A76DA1">
      <w:pPr>
        <w:rPr>
          <w:color w:val="auto"/>
          <w:sz w:val="18"/>
          <w:szCs w:val="18"/>
        </w:rPr>
      </w:pPr>
    </w:p>
    <w:sectPr w:rsidR="00A76DA1" w:rsidRPr="0035266B" w:rsidSect="00A76DA1">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134" w:right="1418" w:bottom="295" w:left="1418" w:header="1247" w:footer="96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6FEFE" w14:textId="77777777" w:rsidR="00FF3AC7" w:rsidRDefault="00FF3AC7" w:rsidP="000329B9">
      <w:r>
        <w:separator/>
      </w:r>
    </w:p>
  </w:endnote>
  <w:endnote w:type="continuationSeparator" w:id="0">
    <w:p w14:paraId="7EED6679" w14:textId="77777777" w:rsidR="00FF3AC7" w:rsidRDefault="00FF3AC7" w:rsidP="0003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Slab">
    <w:altName w:val="Arial"/>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 w:name="IBM Plex Sans">
    <w:panose1 w:val="020B0503050203000203"/>
    <w:charset w:val="00"/>
    <w:family w:val="swiss"/>
    <w:pitch w:val="variable"/>
    <w:sig w:usb0="A000026F" w:usb1="5000207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895518"/>
      <w:docPartObj>
        <w:docPartGallery w:val="Page Numbers (Bottom of Page)"/>
        <w:docPartUnique/>
      </w:docPartObj>
    </w:sdtPr>
    <w:sdtEndPr>
      <w:rPr>
        <w:rStyle w:val="PageNumber"/>
      </w:rPr>
    </w:sdtEndPr>
    <w:sdtContent>
      <w:p w14:paraId="29096407" w14:textId="77777777" w:rsidR="001A746F" w:rsidRDefault="001A746F" w:rsidP="00C126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F2D7E" w14:textId="77777777" w:rsidR="001A746F" w:rsidRDefault="001A7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7721734"/>
      <w:docPartObj>
        <w:docPartGallery w:val="Page Numbers (Bottom of Page)"/>
        <w:docPartUnique/>
      </w:docPartObj>
    </w:sdtPr>
    <w:sdtEndPr>
      <w:rPr>
        <w:rStyle w:val="PageNumber"/>
        <w:sz w:val="20"/>
        <w:szCs w:val="20"/>
      </w:rPr>
    </w:sdtEndPr>
    <w:sdtContent>
      <w:p w14:paraId="1BF298A1" w14:textId="77777777" w:rsidR="001A746F" w:rsidRDefault="001A746F" w:rsidP="00E55116">
        <w:pPr>
          <w:pStyle w:val="Footer"/>
          <w:framePr w:wrap="none" w:vAnchor="text" w:hAnchor="page" w:x="5802" w:y="58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C148A7" w14:textId="77777777" w:rsidR="0035266B" w:rsidRPr="0035266B" w:rsidRDefault="0035266B" w:rsidP="0035266B">
    <w:pPr>
      <w:pStyle w:val="BodyText"/>
      <w:ind w:firstLine="720"/>
      <w:jc w:val="both"/>
      <w:rPr>
        <w:rFonts w:ascii="Roboto" w:hAnsi="Roboto"/>
      </w:rPr>
    </w:pPr>
    <w:r>
      <w:rPr>
        <w:rFonts w:ascii="Roboto" w:eastAsia="Times New Roman" w:hAnsi="Roboto" w:cs="Times New Roman"/>
        <w:sz w:val="18"/>
        <w:szCs w:val="18"/>
      </w:rPr>
      <w:t xml:space="preserve">* </w:t>
    </w:r>
    <w:r w:rsidRPr="0035266B">
      <w:rPr>
        <w:rFonts w:ascii="Roboto" w:eastAsia="Times New Roman" w:hAnsi="Roboto" w:cs="Times New Roman"/>
        <w:sz w:val="18"/>
        <w:szCs w:val="18"/>
      </w:rPr>
      <w:t>Where the term of the power of attorney fails to be indicated, the power of attorney shall be valid for one year as of the day on which it was granted (Civil Code of Lithuanian Republic, Article 2.142 part 1).</w:t>
    </w:r>
  </w:p>
  <w:p w14:paraId="360D1C5D" w14:textId="77777777" w:rsidR="0035266B" w:rsidRPr="0035266B" w:rsidRDefault="0035266B" w:rsidP="0035266B">
    <w:pPr>
      <w:pStyle w:val="BodyText"/>
      <w:ind w:firstLine="720"/>
      <w:jc w:val="both"/>
      <w:rPr>
        <w:rFonts w:ascii="Roboto" w:hAnsi="Roboto"/>
      </w:rPr>
    </w:pPr>
    <w:r>
      <w:rPr>
        <w:rStyle w:val="FootnoteCharacters"/>
        <w:rFonts w:ascii="Roboto" w:hAnsi="Roboto"/>
      </w:rPr>
      <w:t>**</w:t>
    </w:r>
    <w:r w:rsidRPr="0035266B">
      <w:rPr>
        <w:rFonts w:ascii="Roboto" w:hAnsi="Roboto" w:cs="Times New Roman"/>
        <w:sz w:val="18"/>
        <w:szCs w:val="18"/>
      </w:rPr>
      <w:t xml:space="preserve">Power of attorney granted by a legal person shall be signed and, </w:t>
    </w:r>
    <w:proofErr w:type="gramStart"/>
    <w:r w:rsidRPr="0035266B">
      <w:rPr>
        <w:rFonts w:ascii="Roboto" w:hAnsi="Roboto" w:cs="Times New Roman"/>
        <w:sz w:val="18"/>
        <w:szCs w:val="18"/>
      </w:rPr>
      <w:t>in the event that</w:t>
    </w:r>
    <w:proofErr w:type="gramEnd"/>
    <w:r w:rsidRPr="0035266B">
      <w:rPr>
        <w:rFonts w:ascii="Roboto" w:hAnsi="Roboto" w:cs="Times New Roman"/>
        <w:sz w:val="18"/>
        <w:szCs w:val="18"/>
      </w:rPr>
      <w:t xml:space="preserve"> the legal person must have a stamp, be stamped by the head thereof </w:t>
    </w:r>
    <w:r w:rsidRPr="0035266B">
      <w:rPr>
        <w:rFonts w:ascii="Roboto" w:eastAsia="Times New Roman" w:hAnsi="Roboto" w:cs="Times New Roman"/>
        <w:sz w:val="18"/>
        <w:szCs w:val="18"/>
      </w:rPr>
      <w:t>(Civil Code of Lithuanian Republic, Article 2.140 part 1).</w:t>
    </w:r>
  </w:p>
  <w:p w14:paraId="44D60CA3" w14:textId="77777777" w:rsidR="001A746F" w:rsidRDefault="001A746F" w:rsidP="00943C24">
    <w:pPr>
      <w:pStyle w:val="Footer"/>
      <w:ind w:left="1417" w:right="1417"/>
    </w:pPr>
    <w:r>
      <w:rPr>
        <w:noProof/>
        <w:lang w:val="en-US"/>
      </w:rPr>
      <mc:AlternateContent>
        <mc:Choice Requires="wps">
          <w:drawing>
            <wp:anchor distT="0" distB="0" distL="114300" distR="114300" simplePos="0" relativeHeight="251667456" behindDoc="0" locked="0" layoutInCell="1" allowOverlap="1" wp14:anchorId="022599AB" wp14:editId="7784EF30">
              <wp:simplePos x="0" y="0"/>
              <wp:positionH relativeFrom="column">
                <wp:posOffset>4403725</wp:posOffset>
              </wp:positionH>
              <wp:positionV relativeFrom="paragraph">
                <wp:posOffset>325755</wp:posOffset>
              </wp:positionV>
              <wp:extent cx="1273810" cy="32194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273810" cy="321945"/>
                      </a:xfrm>
                      <a:prstGeom prst="rect">
                        <a:avLst/>
                      </a:prstGeom>
                      <a:solidFill>
                        <a:schemeClr val="lt1"/>
                      </a:solidFill>
                      <a:ln w="6350">
                        <a:noFill/>
                      </a:ln>
                    </wps:spPr>
                    <wps:txbx>
                      <w:txbxContent>
                        <w:p w14:paraId="20752AE8" w14:textId="77777777" w:rsidR="001A746F" w:rsidRPr="00E55116" w:rsidRDefault="0066635F" w:rsidP="00CF5F30">
                          <w:pPr>
                            <w:pStyle w:val="Footer"/>
                            <w:ind w:left="-142" w:right="-15"/>
                            <w:jc w:val="right"/>
                            <w:rPr>
                              <w:sz w:val="20"/>
                              <w:szCs w:val="20"/>
                            </w:rPr>
                          </w:pPr>
                          <w:hyperlink r:id="rId1" w:history="1">
                            <w:r w:rsidR="001A746F" w:rsidRPr="00E55116">
                              <w:rPr>
                                <w:rStyle w:val="Hyperlink"/>
                                <w:color w:val="9B9B9B"/>
                                <w:sz w:val="20"/>
                                <w:szCs w:val="20"/>
                              </w:rPr>
                              <w:t>connectpay.com</w:t>
                            </w:r>
                          </w:hyperlink>
                        </w:p>
                        <w:p w14:paraId="49FBCAD7" w14:textId="77777777" w:rsidR="001A746F" w:rsidRDefault="001A746F" w:rsidP="00CF5F30">
                          <w:pPr>
                            <w:ind w:left="-142" w:right="-1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599AB" id="_x0000_t202" coordsize="21600,21600" o:spt="202" path="m,l,21600r21600,l21600,xe">
              <v:stroke joinstyle="miter"/>
              <v:path gradientshapeok="t" o:connecttype="rect"/>
            </v:shapetype>
            <v:shape id="Text Box 37" o:spid="_x0000_s1026" type="#_x0000_t202" style="position:absolute;left:0;text-align:left;margin-left:346.75pt;margin-top:25.65pt;width:100.3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" fillcolor="white [3201]" stroked="f" strokeweight=".5pt">
              <v:textbox>
                <w:txbxContent>
                  <w:p w14:paraId="20752AE8" w14:textId="77777777" w:rsidR="001A746F" w:rsidRPr="00E55116" w:rsidRDefault="00FF3AC7" w:rsidP="00CF5F30">
                    <w:pPr>
                      <w:pStyle w:val="Footer"/>
                      <w:ind w:left="-142" w:right="-15"/>
                      <w:jc w:val="right"/>
                      <w:rPr>
                        <w:sz w:val="20"/>
                        <w:szCs w:val="20"/>
                      </w:rPr>
                    </w:pPr>
                    <w:hyperlink r:id="rId2" w:history="1">
                      <w:r w:rsidR="001A746F" w:rsidRPr="00E55116">
                        <w:rPr>
                          <w:rStyle w:val="Hyperlink"/>
                          <w:color w:val="9B9B9B"/>
                          <w:sz w:val="20"/>
                          <w:szCs w:val="20"/>
                        </w:rPr>
                        <w:t>connectpay.com</w:t>
                      </w:r>
                    </w:hyperlink>
                  </w:p>
                  <w:p w14:paraId="49FBCAD7" w14:textId="77777777" w:rsidR="001A746F" w:rsidRDefault="001A746F" w:rsidP="00CF5F30">
                    <w:pPr>
                      <w:ind w:left="-142" w:right="-15"/>
                    </w:pPr>
                  </w:p>
                </w:txbxContent>
              </v:textbox>
            </v:shape>
          </w:pict>
        </mc:Fallback>
      </mc:AlternateContent>
    </w:r>
    <w:r w:rsidRPr="007F15B2">
      <w:rPr>
        <w:noProof/>
        <w:lang w:val="en-US"/>
      </w:rPr>
      <w:drawing>
        <wp:anchor distT="0" distB="0" distL="114300" distR="114300" simplePos="0" relativeHeight="251668480" behindDoc="0" locked="0" layoutInCell="1" allowOverlap="1" wp14:anchorId="41D8FBE0" wp14:editId="3C439F76">
          <wp:simplePos x="0" y="0"/>
          <wp:positionH relativeFrom="column">
            <wp:posOffset>130175</wp:posOffset>
          </wp:positionH>
          <wp:positionV relativeFrom="paragraph">
            <wp:posOffset>312582</wp:posOffset>
          </wp:positionV>
          <wp:extent cx="998855" cy="319405"/>
          <wp:effectExtent l="0" t="0" r="4445" b="0"/>
          <wp:wrapThrough wrapText="bothSides">
            <wp:wrapPolygon edited="0">
              <wp:start x="1099" y="2577"/>
              <wp:lineTo x="0" y="8588"/>
              <wp:lineTo x="824" y="14600"/>
              <wp:lineTo x="15654" y="18036"/>
              <wp:lineTo x="15654" y="19753"/>
              <wp:lineTo x="18126" y="19753"/>
              <wp:lineTo x="21421" y="17177"/>
              <wp:lineTo x="21421" y="6012"/>
              <wp:lineTo x="16753" y="2577"/>
              <wp:lineTo x="1099" y="2577"/>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logo-final-bg-trnsprnt.png"/>
                  <pic:cNvPicPr/>
                </pic:nvPicPr>
                <pic:blipFill rotWithShape="1">
                  <a:blip r:embed="rId3">
                    <a:extLst>
                      <a:ext uri="{28A0092B-C50C-407E-A947-70E740481C1C}">
                        <a14:useLocalDpi xmlns:a14="http://schemas.microsoft.com/office/drawing/2010/main" val="0"/>
                      </a:ext>
                    </a:extLst>
                  </a:blip>
                  <a:srcRect l="16076" t="38606" r="16858" b="39951"/>
                  <a:stretch/>
                </pic:blipFill>
                <pic:spPr bwMode="auto">
                  <a:xfrm>
                    <a:off x="0" y="0"/>
                    <a:ext cx="998855" cy="319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3341" w14:textId="77777777" w:rsidR="00A76DA1" w:rsidRPr="00A76DA1" w:rsidRDefault="00A76DA1" w:rsidP="00A76DA1">
    <w:pPr>
      <w:jc w:val="both"/>
      <w:rPr>
        <w:color w:val="auto"/>
        <w:sz w:val="18"/>
        <w:szCs w:val="18"/>
      </w:rPr>
    </w:pPr>
    <w:r w:rsidRPr="00A76DA1">
      <w:rPr>
        <w:color w:val="auto"/>
        <w:sz w:val="18"/>
        <w:szCs w:val="18"/>
      </w:rPr>
      <w:t xml:space="preserve">ConnectPay operates under ConnectPay UAB, a company registered in Lithuania (a European Union member state) with company code 304696889 and with registered address at </w:t>
    </w:r>
    <w:proofErr w:type="spellStart"/>
    <w:r w:rsidRPr="00A76DA1">
      <w:rPr>
        <w:color w:val="auto"/>
        <w:sz w:val="18"/>
        <w:szCs w:val="18"/>
      </w:rPr>
      <w:t>Gedimino</w:t>
    </w:r>
    <w:proofErr w:type="spellEnd"/>
    <w:r w:rsidRPr="00A76DA1">
      <w:rPr>
        <w:color w:val="auto"/>
        <w:sz w:val="18"/>
        <w:szCs w:val="18"/>
      </w:rPr>
      <w:t xml:space="preserve"> Ave. 20, Vilnius, Lithuania. ConnectPay UAB is an Electronic Money Institution (EMI license No. 24) authorised and regulated by the Bank of Lithuania (</w:t>
    </w:r>
    <w:proofErr w:type="spellStart"/>
    <w:r w:rsidRPr="00A76DA1">
      <w:rPr>
        <w:color w:val="auto"/>
        <w:sz w:val="18"/>
        <w:szCs w:val="18"/>
      </w:rPr>
      <w:t>BoL</w:t>
    </w:r>
    <w:proofErr w:type="spellEnd"/>
    <w:r w:rsidRPr="00A76DA1">
      <w:rPr>
        <w:color w:val="auto"/>
        <w:sz w:val="18"/>
        <w:szCs w:val="18"/>
      </w:rPr>
      <w:t xml:space="preserve">). </w:t>
    </w:r>
    <w:proofErr w:type="spellStart"/>
    <w:r w:rsidRPr="00A76DA1">
      <w:rPr>
        <w:color w:val="auto"/>
        <w:sz w:val="18"/>
        <w:szCs w:val="18"/>
      </w:rPr>
      <w:t>BoL</w:t>
    </w:r>
    <w:proofErr w:type="spellEnd"/>
    <w:r w:rsidRPr="00A76DA1">
      <w:rPr>
        <w:color w:val="auto"/>
        <w:sz w:val="18"/>
        <w:szCs w:val="18"/>
      </w:rPr>
      <w:t xml:space="preserve"> is subject to regulation of the European Central Bank. </w:t>
    </w:r>
    <w:proofErr w:type="spellStart"/>
    <w:r w:rsidRPr="00A76DA1">
      <w:rPr>
        <w:color w:val="auto"/>
        <w:sz w:val="18"/>
        <w:szCs w:val="18"/>
      </w:rPr>
      <w:t>ConnectPay’s</w:t>
    </w:r>
    <w:proofErr w:type="spellEnd"/>
    <w:r w:rsidRPr="00A76DA1">
      <w:rPr>
        <w:color w:val="auto"/>
        <w:sz w:val="18"/>
        <w:szCs w:val="18"/>
      </w:rPr>
      <w:t xml:space="preserve"> license can be viewed here: </w:t>
    </w:r>
    <w:hyperlink r:id="rId1" w:history="1">
      <w:r w:rsidRPr="00A76DA1">
        <w:rPr>
          <w:rStyle w:val="Hyperlink"/>
          <w:color w:val="auto"/>
          <w:sz w:val="18"/>
          <w:szCs w:val="18"/>
        </w:rPr>
        <w:t>https://www.lb.lt/en/sfi-financial-market-participants/uab-connectpay</w:t>
      </w:r>
    </w:hyperlink>
    <w:r w:rsidRPr="00A76DA1">
      <w:rPr>
        <w:color w:val="auto"/>
        <w:sz w:val="18"/>
        <w:szCs w:val="18"/>
      </w:rPr>
      <w:t>.</w:t>
    </w:r>
  </w:p>
  <w:p w14:paraId="44234AE3" w14:textId="77777777" w:rsidR="001A746F" w:rsidRPr="00A76DA1" w:rsidRDefault="001A746F" w:rsidP="00703A15">
    <w:pPr>
      <w:tabs>
        <w:tab w:val="center" w:pos="4680"/>
        <w:tab w:val="right" w:pos="9360"/>
        <w:tab w:val="right" w:pos="9600"/>
      </w:tabs>
      <w:rPr>
        <w:color w:val="auto"/>
      </w:rPr>
    </w:pPr>
    <w:r w:rsidRPr="00A76DA1">
      <w:rPr>
        <w:rFonts w:ascii="Arial" w:eastAsia="Arial" w:hAnsi="Arial"/>
        <w:b/>
        <w:color w:val="auto"/>
        <w:sz w:val="19"/>
        <w:lang w:val="en-US"/>
      </w:rPr>
      <w:t>_____________________________________________________________________________________</w:t>
    </w:r>
  </w:p>
  <w:p w14:paraId="18FCBD29" w14:textId="5D647C71" w:rsidR="001A746F" w:rsidRPr="00A13E42" w:rsidRDefault="001A746F" w:rsidP="00703A15">
    <w:pPr>
      <w:tabs>
        <w:tab w:val="center" w:pos="4680"/>
        <w:tab w:val="right" w:pos="9360"/>
        <w:tab w:val="right" w:pos="9600"/>
      </w:tabs>
      <w:rPr>
        <w:rFonts w:ascii="Arial" w:eastAsia="Arial" w:hAnsi="Arial"/>
        <w:color w:val="000000"/>
        <w:sz w:val="20"/>
        <w:szCs w:val="20"/>
        <w:lang w:val="en-US"/>
      </w:rPr>
    </w:pPr>
    <w:r w:rsidRPr="00A13E42">
      <w:rPr>
        <w:rFonts w:ascii="Arial" w:eastAsia="Arial" w:hAnsi="Arial"/>
        <w:b/>
        <w:color w:val="02DD84"/>
        <w:sz w:val="20"/>
        <w:szCs w:val="20"/>
        <w:lang w:val="en-US"/>
      </w:rPr>
      <w:t>a:</w:t>
    </w:r>
    <w:r w:rsidRPr="00A13E42">
      <w:rPr>
        <w:rFonts w:ascii="Arial" w:eastAsia="Arial" w:hAnsi="Arial"/>
        <w:b/>
        <w:color w:val="86C51E"/>
        <w:sz w:val="20"/>
        <w:szCs w:val="20"/>
        <w:lang w:val="en-US"/>
      </w:rPr>
      <w:t xml:space="preserve"> </w:t>
    </w:r>
    <w:proofErr w:type="spellStart"/>
    <w:r w:rsidRPr="00A13E42">
      <w:rPr>
        <w:rFonts w:ascii="Arial" w:eastAsia="Arial" w:hAnsi="Arial"/>
        <w:color w:val="000000"/>
        <w:sz w:val="20"/>
        <w:szCs w:val="20"/>
        <w:lang w:val="en-US"/>
      </w:rPr>
      <w:t>Gedimino</w:t>
    </w:r>
    <w:proofErr w:type="spellEnd"/>
    <w:r w:rsidRPr="00A13E42">
      <w:rPr>
        <w:rFonts w:ascii="Arial" w:eastAsia="Arial" w:hAnsi="Arial"/>
        <w:color w:val="000000"/>
        <w:sz w:val="20"/>
        <w:szCs w:val="20"/>
        <w:lang w:val="en-US"/>
      </w:rPr>
      <w:t xml:space="preserve"> </w:t>
    </w:r>
    <w:proofErr w:type="spellStart"/>
    <w:r w:rsidRPr="00A13E42">
      <w:rPr>
        <w:rFonts w:ascii="Arial" w:eastAsia="Arial" w:hAnsi="Arial"/>
        <w:color w:val="000000"/>
        <w:sz w:val="20"/>
        <w:szCs w:val="20"/>
        <w:lang w:val="en-US"/>
      </w:rPr>
      <w:t>ave.</w:t>
    </w:r>
    <w:proofErr w:type="spellEnd"/>
    <w:r w:rsidRPr="00A13E42">
      <w:rPr>
        <w:rFonts w:ascii="Arial" w:eastAsia="Arial" w:hAnsi="Arial"/>
        <w:color w:val="000000"/>
        <w:sz w:val="20"/>
        <w:szCs w:val="20"/>
        <w:lang w:val="en-US"/>
      </w:rPr>
      <w:t xml:space="preserve"> 20, LT-</w:t>
    </w:r>
    <w:r w:rsidRPr="00381D4C">
      <w:rPr>
        <w:rFonts w:ascii="Arial" w:eastAsia="Arial" w:hAnsi="Arial"/>
        <w:color w:val="000000"/>
        <w:sz w:val="20"/>
        <w:szCs w:val="20"/>
        <w:lang w:val="en-US"/>
      </w:rPr>
      <w:t xml:space="preserve"> 01103</w:t>
    </w:r>
    <w:r w:rsidRPr="00A13E42">
      <w:rPr>
        <w:rFonts w:ascii="Arial" w:eastAsia="Arial" w:hAnsi="Arial"/>
        <w:color w:val="000000"/>
        <w:sz w:val="20"/>
        <w:szCs w:val="20"/>
        <w:lang w:val="en-US"/>
      </w:rPr>
      <w:t xml:space="preserve"> Vilnius, </w:t>
    </w:r>
    <w:proofErr w:type="gramStart"/>
    <w:r w:rsidRPr="00A13E42">
      <w:rPr>
        <w:rFonts w:ascii="Arial" w:eastAsia="Arial" w:hAnsi="Arial"/>
        <w:color w:val="000000"/>
        <w:sz w:val="20"/>
        <w:szCs w:val="20"/>
        <w:lang w:val="en-US"/>
      </w:rPr>
      <w:t>Lithuania</w:t>
    </w:r>
    <w:r>
      <w:rPr>
        <w:rFonts w:ascii="Arial" w:eastAsia="Arial" w:hAnsi="Arial"/>
        <w:color w:val="000000"/>
        <w:sz w:val="20"/>
        <w:szCs w:val="20"/>
        <w:lang w:val="en-US"/>
      </w:rPr>
      <w:t xml:space="preserve"> </w:t>
    </w:r>
    <w:r w:rsidRPr="00A13E42">
      <w:rPr>
        <w:rFonts w:asciiTheme="minorHAnsi" w:hAnsiTheme="minorHAnsi"/>
        <w:color w:val="auto"/>
        <w:sz w:val="20"/>
        <w:szCs w:val="20"/>
        <w:lang w:val="en-US"/>
      </w:rPr>
      <w:t xml:space="preserve"> </w:t>
    </w:r>
    <w:r w:rsidRPr="00A13E42">
      <w:rPr>
        <w:rFonts w:ascii="Arial" w:eastAsia="Arial" w:hAnsi="Arial"/>
        <w:b/>
        <w:color w:val="02DD84"/>
        <w:sz w:val="20"/>
        <w:szCs w:val="20"/>
        <w:lang w:val="en-US"/>
      </w:rPr>
      <w:t>t</w:t>
    </w:r>
    <w:proofErr w:type="gramEnd"/>
    <w:r w:rsidRPr="00A13E42">
      <w:rPr>
        <w:rFonts w:ascii="Arial" w:eastAsia="Arial" w:hAnsi="Arial"/>
        <w:b/>
        <w:color w:val="02DD84"/>
        <w:sz w:val="20"/>
        <w:szCs w:val="20"/>
        <w:lang w:val="en-US"/>
      </w:rPr>
      <w:t xml:space="preserve">: </w:t>
    </w:r>
    <w:r w:rsidRPr="00BA3D58">
      <w:rPr>
        <w:rFonts w:ascii="Arial" w:eastAsia="Arial" w:hAnsi="Arial"/>
        <w:color w:val="000000" w:themeColor="text1"/>
        <w:sz w:val="20"/>
        <w:szCs w:val="20"/>
        <w:lang w:val="en-US"/>
      </w:rPr>
      <w:t>+447480549333</w:t>
    </w:r>
    <w:r w:rsidRPr="00BA3D58">
      <w:rPr>
        <w:rFonts w:asciiTheme="minorHAnsi" w:hAnsiTheme="minorHAnsi"/>
        <w:color w:val="000000" w:themeColor="text1"/>
        <w:sz w:val="20"/>
        <w:szCs w:val="20"/>
        <w:lang w:val="en-US"/>
      </w:rPr>
      <w:t xml:space="preserve"> </w:t>
    </w:r>
    <w:r>
      <w:rPr>
        <w:rFonts w:asciiTheme="minorHAnsi" w:hAnsiTheme="minorHAnsi"/>
        <w:color w:val="000000" w:themeColor="text1"/>
        <w:sz w:val="20"/>
        <w:szCs w:val="20"/>
        <w:lang w:val="en-US"/>
      </w:rPr>
      <w:t xml:space="preserve"> </w:t>
    </w:r>
    <w:r w:rsidRPr="00BA3D58">
      <w:rPr>
        <w:rFonts w:asciiTheme="minorHAnsi" w:hAnsiTheme="minorHAnsi"/>
        <w:color w:val="000000" w:themeColor="text1"/>
        <w:sz w:val="20"/>
        <w:szCs w:val="20"/>
        <w:lang w:val="en-US"/>
      </w:rPr>
      <w:t xml:space="preserve"> </w:t>
    </w:r>
    <w:r w:rsidRPr="00A13E42">
      <w:rPr>
        <w:rFonts w:ascii="Arial" w:eastAsia="Arial" w:hAnsi="Arial"/>
        <w:b/>
        <w:color w:val="02DD84"/>
        <w:sz w:val="20"/>
        <w:szCs w:val="20"/>
        <w:lang w:val="en-US"/>
      </w:rPr>
      <w:t>e:</w:t>
    </w:r>
    <w:r>
      <w:rPr>
        <w:rFonts w:asciiTheme="minorHAnsi" w:hAnsiTheme="minorHAnsi"/>
        <w:color w:val="02DD84"/>
        <w:sz w:val="20"/>
        <w:szCs w:val="20"/>
        <w:lang w:val="en-US"/>
      </w:rPr>
      <w:t xml:space="preserve"> </w:t>
    </w:r>
    <w:r w:rsidR="0066635F">
      <w:rPr>
        <w:rFonts w:ascii="Arial" w:eastAsia="Arial" w:hAnsi="Arial"/>
        <w:color w:val="000000"/>
        <w:sz w:val="20"/>
        <w:szCs w:val="20"/>
        <w:lang w:val="en-US"/>
      </w:rPr>
      <w:t>support</w:t>
    </w:r>
    <w:r w:rsidRPr="00A13E42">
      <w:rPr>
        <w:rFonts w:ascii="Arial" w:eastAsia="Arial" w:hAnsi="Arial"/>
        <w:color w:val="000000"/>
        <w:sz w:val="20"/>
        <w:szCs w:val="20"/>
        <w:lang w:val="en-US"/>
      </w:rPr>
      <w:t>@connectpay.com</w:t>
    </w:r>
  </w:p>
  <w:p w14:paraId="3ECB29AB" w14:textId="7EE51AE0" w:rsidR="001A746F" w:rsidRDefault="001A746F" w:rsidP="00703A15">
    <w:pPr>
      <w:pStyle w:val="Footer"/>
      <w:ind w:left="1417" w:right="1417"/>
    </w:pPr>
    <w:r>
      <w:rPr>
        <w:noProof/>
        <w:lang w:val="en-US"/>
      </w:rPr>
      <mc:AlternateContent>
        <mc:Choice Requires="wps">
          <w:drawing>
            <wp:anchor distT="0" distB="0" distL="114300" distR="114300" simplePos="0" relativeHeight="251670528" behindDoc="0" locked="0" layoutInCell="1" allowOverlap="1" wp14:anchorId="671EC49B" wp14:editId="22695B08">
              <wp:simplePos x="0" y="0"/>
              <wp:positionH relativeFrom="column">
                <wp:posOffset>4403725</wp:posOffset>
              </wp:positionH>
              <wp:positionV relativeFrom="paragraph">
                <wp:posOffset>325755</wp:posOffset>
              </wp:positionV>
              <wp:extent cx="1273810" cy="321945"/>
              <wp:effectExtent l="0" t="0" r="0" b="0"/>
              <wp:wrapNone/>
              <wp:docPr id="1" name="Text Box 37"/>
              <wp:cNvGraphicFramePr/>
              <a:graphic xmlns:a="http://schemas.openxmlformats.org/drawingml/2006/main">
                <a:graphicData uri="http://schemas.microsoft.com/office/word/2010/wordprocessingShape">
                  <wps:wsp>
                    <wps:cNvSpPr txBox="1"/>
                    <wps:spPr>
                      <a:xfrm>
                        <a:off x="0" y="0"/>
                        <a:ext cx="1273810" cy="321945"/>
                      </a:xfrm>
                      <a:prstGeom prst="rect">
                        <a:avLst/>
                      </a:prstGeom>
                      <a:solidFill>
                        <a:sysClr val="window" lastClr="FFFFFF"/>
                      </a:solidFill>
                      <a:ln w="6350">
                        <a:noFill/>
                      </a:ln>
                    </wps:spPr>
                    <wps:txbx>
                      <w:txbxContent>
                        <w:p w14:paraId="6115E293" w14:textId="77777777" w:rsidR="001A746F" w:rsidRPr="00E55116" w:rsidRDefault="0066635F" w:rsidP="00703A15">
                          <w:pPr>
                            <w:pStyle w:val="Footer"/>
                            <w:ind w:left="-142" w:right="-15"/>
                            <w:jc w:val="right"/>
                            <w:rPr>
                              <w:sz w:val="20"/>
                              <w:szCs w:val="20"/>
                            </w:rPr>
                          </w:pPr>
                          <w:hyperlink r:id="rId2" w:history="1">
                            <w:r w:rsidR="001A746F" w:rsidRPr="00E55116">
                              <w:rPr>
                                <w:rStyle w:val="Hyperlink"/>
                                <w:color w:val="9B9B9B"/>
                                <w:sz w:val="20"/>
                                <w:szCs w:val="20"/>
                              </w:rPr>
                              <w:t>connectpay.com</w:t>
                            </w:r>
                          </w:hyperlink>
                        </w:p>
                        <w:p w14:paraId="1FA2049C" w14:textId="77777777" w:rsidR="001A746F" w:rsidRDefault="001A746F" w:rsidP="00703A15">
                          <w:pPr>
                            <w:ind w:left="-142" w:right="-1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EC49B" id="_x0000_t202" coordsize="21600,21600" o:spt="202" path="m,l,21600r21600,l21600,xe">
              <v:stroke joinstyle="miter"/>
              <v:path gradientshapeok="t" o:connecttype="rect"/>
            </v:shapetype>
            <v:shape id="_x0000_s1027" type="#_x0000_t202" style="position:absolute;left:0;text-align:left;margin-left:346.75pt;margin-top:25.65pt;width:100.3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" fillcolor="window" stroked="f" strokeweight=".5pt">
              <v:textbox>
                <w:txbxContent>
                  <w:p w14:paraId="6115E293" w14:textId="77777777" w:rsidR="001A746F" w:rsidRPr="00E55116" w:rsidRDefault="00FF3AC7" w:rsidP="00703A15">
                    <w:pPr>
                      <w:pStyle w:val="Footer"/>
                      <w:ind w:left="-142" w:right="-15"/>
                      <w:jc w:val="right"/>
                      <w:rPr>
                        <w:sz w:val="20"/>
                        <w:szCs w:val="20"/>
                      </w:rPr>
                    </w:pPr>
                    <w:hyperlink r:id="rId3" w:history="1">
                      <w:r w:rsidR="001A746F" w:rsidRPr="00E55116">
                        <w:rPr>
                          <w:rStyle w:val="Hyperlink"/>
                          <w:color w:val="9B9B9B"/>
                          <w:sz w:val="20"/>
                          <w:szCs w:val="20"/>
                        </w:rPr>
                        <w:t>connectpay.com</w:t>
                      </w:r>
                    </w:hyperlink>
                  </w:p>
                  <w:p w14:paraId="1FA2049C" w14:textId="77777777" w:rsidR="001A746F" w:rsidRDefault="001A746F" w:rsidP="00703A15">
                    <w:pPr>
                      <w:ind w:left="-142" w:right="-15"/>
                    </w:pPr>
                  </w:p>
                </w:txbxContent>
              </v:textbox>
            </v:shape>
          </w:pict>
        </mc:Fallback>
      </mc:AlternateContent>
    </w:r>
    <w:r w:rsidRPr="007F15B2">
      <w:rPr>
        <w:noProof/>
        <w:lang w:val="en-US"/>
      </w:rPr>
      <w:drawing>
        <wp:anchor distT="0" distB="0" distL="114300" distR="114300" simplePos="0" relativeHeight="251671552" behindDoc="0" locked="0" layoutInCell="1" allowOverlap="1" wp14:anchorId="3ED60AE3" wp14:editId="346C7D28">
          <wp:simplePos x="0" y="0"/>
          <wp:positionH relativeFrom="column">
            <wp:posOffset>130175</wp:posOffset>
          </wp:positionH>
          <wp:positionV relativeFrom="paragraph">
            <wp:posOffset>312582</wp:posOffset>
          </wp:positionV>
          <wp:extent cx="998855" cy="319405"/>
          <wp:effectExtent l="0" t="0" r="4445" b="0"/>
          <wp:wrapThrough wrapText="bothSides">
            <wp:wrapPolygon edited="0">
              <wp:start x="1099" y="2577"/>
              <wp:lineTo x="0" y="8588"/>
              <wp:lineTo x="824" y="14600"/>
              <wp:lineTo x="15654" y="18036"/>
              <wp:lineTo x="15654" y="19753"/>
              <wp:lineTo x="18126" y="19753"/>
              <wp:lineTo x="21421" y="17177"/>
              <wp:lineTo x="21421" y="6012"/>
              <wp:lineTo x="16753" y="2577"/>
              <wp:lineTo x="1099" y="2577"/>
            </wp:wrapPolygon>
          </wp:wrapThrough>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logo-final-bg-trnsprnt.png"/>
                  <pic:cNvPicPr/>
                </pic:nvPicPr>
                <pic:blipFill rotWithShape="1">
                  <a:blip r:embed="rId4">
                    <a:extLst>
                      <a:ext uri="{28A0092B-C50C-407E-A947-70E740481C1C}">
                        <a14:useLocalDpi xmlns:a14="http://schemas.microsoft.com/office/drawing/2010/main" val="0"/>
                      </a:ext>
                    </a:extLst>
                  </a:blip>
                  <a:srcRect l="16076" t="38606" r="16858" b="39951"/>
                  <a:stretch/>
                </pic:blipFill>
                <pic:spPr bwMode="auto">
                  <a:xfrm>
                    <a:off x="0" y="0"/>
                    <a:ext cx="998855" cy="319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4C3A0" w14:textId="77777777" w:rsidR="00FF3AC7" w:rsidRDefault="00FF3AC7" w:rsidP="000329B9">
      <w:r>
        <w:separator/>
      </w:r>
    </w:p>
  </w:footnote>
  <w:footnote w:type="continuationSeparator" w:id="0">
    <w:p w14:paraId="400B4783" w14:textId="77777777" w:rsidR="00FF3AC7" w:rsidRDefault="00FF3AC7" w:rsidP="0003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B3EA4" w14:textId="77777777" w:rsidR="001A746F" w:rsidRDefault="0066635F">
    <w:pPr>
      <w:pStyle w:val="Header"/>
    </w:pPr>
    <w:r>
      <w:rPr>
        <w:noProof/>
      </w:rPr>
      <w:pict w14:anchorId="2CC8C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780687" o:spid="_x0000_s2051" type="#_x0000_t75" alt="" style="position:absolute;margin-left:0;margin-top:0;width:604.8pt;height:856.8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4096" w14:textId="77777777" w:rsidR="001A746F" w:rsidRDefault="0066635F">
    <w:pPr>
      <w:pStyle w:val="Header"/>
    </w:pPr>
    <w:r>
      <w:rPr>
        <w:noProof/>
      </w:rPr>
      <w:pict w14:anchorId="2D80A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780688" o:spid="_x0000_s2050" type="#_x0000_t75" alt="" style="position:absolute;margin-left:0;margin-top:0;width:604.8pt;height:856.8pt;z-index:-251657217;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C05D4" w14:textId="77777777" w:rsidR="001A746F" w:rsidRDefault="0066635F">
    <w:pPr>
      <w:pStyle w:val="Header"/>
    </w:pPr>
    <w:r>
      <w:rPr>
        <w:noProof/>
      </w:rPr>
      <w:pict w14:anchorId="74168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780686" o:spid="_x0000_s2049" type="#_x0000_t75" alt="" style="position:absolute;margin-left:0;margin-top:0;width:604.8pt;height:856.8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2E2E"/>
    <w:multiLevelType w:val="hybridMultilevel"/>
    <w:tmpl w:val="3D543AB0"/>
    <w:lvl w:ilvl="0" w:tplc="E7CAEB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B616C"/>
    <w:multiLevelType w:val="hybridMultilevel"/>
    <w:tmpl w:val="DE68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C56CA"/>
    <w:multiLevelType w:val="hybridMultilevel"/>
    <w:tmpl w:val="B302D9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A292A0D"/>
    <w:multiLevelType w:val="hybridMultilevel"/>
    <w:tmpl w:val="039A99DE"/>
    <w:lvl w:ilvl="0" w:tplc="9FBA1ECA">
      <w:numFmt w:val="bullet"/>
      <w:lvlText w:val="•"/>
      <w:lvlJc w:val="left"/>
      <w:pPr>
        <w:ind w:left="720" w:hanging="360"/>
      </w:pPr>
      <w:rPr>
        <w:rFonts w:ascii="Calibri" w:hAnsi="Calibri" w:cs="Calibri" w:hint="default"/>
        <w:sz w:val="16"/>
      </w:rPr>
    </w:lvl>
    <w:lvl w:ilvl="1" w:tplc="023AE274">
      <w:start w:val="1"/>
      <w:numFmt w:val="bullet"/>
      <w:lvlText w:val="o"/>
      <w:lvlJc w:val="left"/>
      <w:pPr>
        <w:ind w:left="1440" w:hanging="360"/>
      </w:pPr>
      <w:rPr>
        <w:rFonts w:ascii="Courier New" w:hAnsi="Courier New"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D5399"/>
    <w:multiLevelType w:val="hybridMultilevel"/>
    <w:tmpl w:val="3610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F4E8E"/>
    <w:multiLevelType w:val="hybridMultilevel"/>
    <w:tmpl w:val="AD1EDBFC"/>
    <w:lvl w:ilvl="0" w:tplc="9FBA1ECA">
      <w:numFmt w:val="bullet"/>
      <w:lvlText w:val="•"/>
      <w:lvlJc w:val="left"/>
      <w:pPr>
        <w:ind w:left="720" w:hanging="360"/>
      </w:pPr>
      <w:rPr>
        <w:rFonts w:ascii="Calibri" w:hAnsi="Calibri" w:cs="Calibri" w:hint="default"/>
        <w:sz w:val="16"/>
      </w:rPr>
    </w:lvl>
    <w:lvl w:ilvl="1" w:tplc="05FAA6D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A660E"/>
    <w:multiLevelType w:val="hybridMultilevel"/>
    <w:tmpl w:val="CF300604"/>
    <w:lvl w:ilvl="0" w:tplc="8EEEA6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B9"/>
    <w:rsid w:val="000329B9"/>
    <w:rsid w:val="00035D9D"/>
    <w:rsid w:val="000432BE"/>
    <w:rsid w:val="00060A46"/>
    <w:rsid w:val="00086008"/>
    <w:rsid w:val="00097178"/>
    <w:rsid w:val="000A42D0"/>
    <w:rsid w:val="000A7A1F"/>
    <w:rsid w:val="000B4F6C"/>
    <w:rsid w:val="000B5900"/>
    <w:rsid w:val="000D7A6F"/>
    <w:rsid w:val="000E39D6"/>
    <w:rsid w:val="0010063E"/>
    <w:rsid w:val="00106C83"/>
    <w:rsid w:val="00112B5A"/>
    <w:rsid w:val="0011630F"/>
    <w:rsid w:val="00116AC9"/>
    <w:rsid w:val="0012380A"/>
    <w:rsid w:val="00123E8A"/>
    <w:rsid w:val="00133805"/>
    <w:rsid w:val="001858FC"/>
    <w:rsid w:val="00187FC1"/>
    <w:rsid w:val="0019596A"/>
    <w:rsid w:val="001A3ED6"/>
    <w:rsid w:val="001A5D03"/>
    <w:rsid w:val="001A746F"/>
    <w:rsid w:val="001C0B9E"/>
    <w:rsid w:val="001C6344"/>
    <w:rsid w:val="002164A7"/>
    <w:rsid w:val="0022714C"/>
    <w:rsid w:val="0025676F"/>
    <w:rsid w:val="002A6C98"/>
    <w:rsid w:val="002C2349"/>
    <w:rsid w:val="002C797A"/>
    <w:rsid w:val="00302FA4"/>
    <w:rsid w:val="00303B9B"/>
    <w:rsid w:val="00305A8B"/>
    <w:rsid w:val="00306342"/>
    <w:rsid w:val="00310DEF"/>
    <w:rsid w:val="0033595C"/>
    <w:rsid w:val="0035266B"/>
    <w:rsid w:val="00381D4C"/>
    <w:rsid w:val="003971B5"/>
    <w:rsid w:val="003A2BB8"/>
    <w:rsid w:val="003B71CD"/>
    <w:rsid w:val="003E1313"/>
    <w:rsid w:val="004216E7"/>
    <w:rsid w:val="00427DA0"/>
    <w:rsid w:val="00455C0B"/>
    <w:rsid w:val="00455C8C"/>
    <w:rsid w:val="0048009D"/>
    <w:rsid w:val="004B0EA3"/>
    <w:rsid w:val="004C2BFA"/>
    <w:rsid w:val="004D1828"/>
    <w:rsid w:val="004D2162"/>
    <w:rsid w:val="004E1B1E"/>
    <w:rsid w:val="004F173A"/>
    <w:rsid w:val="00523969"/>
    <w:rsid w:val="00531ADC"/>
    <w:rsid w:val="00585067"/>
    <w:rsid w:val="005858F4"/>
    <w:rsid w:val="00591957"/>
    <w:rsid w:val="00595736"/>
    <w:rsid w:val="00596586"/>
    <w:rsid w:val="00597062"/>
    <w:rsid w:val="005C1014"/>
    <w:rsid w:val="005E0D08"/>
    <w:rsid w:val="005F31C3"/>
    <w:rsid w:val="005F3722"/>
    <w:rsid w:val="006033EF"/>
    <w:rsid w:val="00612ACF"/>
    <w:rsid w:val="00616B85"/>
    <w:rsid w:val="00656600"/>
    <w:rsid w:val="006644B5"/>
    <w:rsid w:val="0066635F"/>
    <w:rsid w:val="00667277"/>
    <w:rsid w:val="0067182E"/>
    <w:rsid w:val="006740B9"/>
    <w:rsid w:val="006802D5"/>
    <w:rsid w:val="00685DA1"/>
    <w:rsid w:val="00687737"/>
    <w:rsid w:val="006A4F71"/>
    <w:rsid w:val="006A7491"/>
    <w:rsid w:val="006B5A95"/>
    <w:rsid w:val="006D5645"/>
    <w:rsid w:val="006F17A9"/>
    <w:rsid w:val="00703A15"/>
    <w:rsid w:val="00713F9D"/>
    <w:rsid w:val="00720EF8"/>
    <w:rsid w:val="00725C8A"/>
    <w:rsid w:val="007323F3"/>
    <w:rsid w:val="00756F18"/>
    <w:rsid w:val="00765327"/>
    <w:rsid w:val="00767284"/>
    <w:rsid w:val="0077055C"/>
    <w:rsid w:val="00795406"/>
    <w:rsid w:val="007A3CF6"/>
    <w:rsid w:val="007F15B2"/>
    <w:rsid w:val="007F4B14"/>
    <w:rsid w:val="0081578D"/>
    <w:rsid w:val="0082699C"/>
    <w:rsid w:val="008554A4"/>
    <w:rsid w:val="00875B2B"/>
    <w:rsid w:val="00886356"/>
    <w:rsid w:val="00890EF3"/>
    <w:rsid w:val="008B2951"/>
    <w:rsid w:val="008C1E72"/>
    <w:rsid w:val="008C4DB3"/>
    <w:rsid w:val="008C6939"/>
    <w:rsid w:val="008E1102"/>
    <w:rsid w:val="008F27D7"/>
    <w:rsid w:val="00901D03"/>
    <w:rsid w:val="00907D50"/>
    <w:rsid w:val="00923F93"/>
    <w:rsid w:val="00936DAC"/>
    <w:rsid w:val="00943C24"/>
    <w:rsid w:val="00945578"/>
    <w:rsid w:val="00953898"/>
    <w:rsid w:val="0095468E"/>
    <w:rsid w:val="00964ACB"/>
    <w:rsid w:val="00975098"/>
    <w:rsid w:val="009807DE"/>
    <w:rsid w:val="00982755"/>
    <w:rsid w:val="009A2566"/>
    <w:rsid w:val="009A2B64"/>
    <w:rsid w:val="009B29DE"/>
    <w:rsid w:val="009C1690"/>
    <w:rsid w:val="009D0ED9"/>
    <w:rsid w:val="009D2943"/>
    <w:rsid w:val="00A014C1"/>
    <w:rsid w:val="00A12568"/>
    <w:rsid w:val="00A129F3"/>
    <w:rsid w:val="00A13E42"/>
    <w:rsid w:val="00A154A0"/>
    <w:rsid w:val="00A25129"/>
    <w:rsid w:val="00A271B1"/>
    <w:rsid w:val="00A31ADF"/>
    <w:rsid w:val="00A404CA"/>
    <w:rsid w:val="00A41AEB"/>
    <w:rsid w:val="00A4316A"/>
    <w:rsid w:val="00A579F2"/>
    <w:rsid w:val="00A74350"/>
    <w:rsid w:val="00A76DA1"/>
    <w:rsid w:val="00A8001D"/>
    <w:rsid w:val="00A912E6"/>
    <w:rsid w:val="00A954A6"/>
    <w:rsid w:val="00AB06EB"/>
    <w:rsid w:val="00AB5D31"/>
    <w:rsid w:val="00AC2BA7"/>
    <w:rsid w:val="00AF6C5C"/>
    <w:rsid w:val="00AF72F5"/>
    <w:rsid w:val="00B02110"/>
    <w:rsid w:val="00B13E01"/>
    <w:rsid w:val="00B524DD"/>
    <w:rsid w:val="00B664FD"/>
    <w:rsid w:val="00B73929"/>
    <w:rsid w:val="00B75EBC"/>
    <w:rsid w:val="00B7663B"/>
    <w:rsid w:val="00B87B8B"/>
    <w:rsid w:val="00B94AF0"/>
    <w:rsid w:val="00BA0993"/>
    <w:rsid w:val="00BA3D58"/>
    <w:rsid w:val="00BB1442"/>
    <w:rsid w:val="00BD2075"/>
    <w:rsid w:val="00BD3B15"/>
    <w:rsid w:val="00BE4A62"/>
    <w:rsid w:val="00BF038C"/>
    <w:rsid w:val="00C126CD"/>
    <w:rsid w:val="00C14041"/>
    <w:rsid w:val="00C17A32"/>
    <w:rsid w:val="00C2535B"/>
    <w:rsid w:val="00C325C7"/>
    <w:rsid w:val="00C5661A"/>
    <w:rsid w:val="00C874BF"/>
    <w:rsid w:val="00C87D81"/>
    <w:rsid w:val="00C94AE7"/>
    <w:rsid w:val="00C95191"/>
    <w:rsid w:val="00CA77B1"/>
    <w:rsid w:val="00CC5F00"/>
    <w:rsid w:val="00CF5F30"/>
    <w:rsid w:val="00D16F4E"/>
    <w:rsid w:val="00D36033"/>
    <w:rsid w:val="00D52F6F"/>
    <w:rsid w:val="00D628DC"/>
    <w:rsid w:val="00D83D14"/>
    <w:rsid w:val="00DA7D79"/>
    <w:rsid w:val="00DD1163"/>
    <w:rsid w:val="00DF5B87"/>
    <w:rsid w:val="00E20367"/>
    <w:rsid w:val="00E2741B"/>
    <w:rsid w:val="00E328A8"/>
    <w:rsid w:val="00E55116"/>
    <w:rsid w:val="00E626E4"/>
    <w:rsid w:val="00E66596"/>
    <w:rsid w:val="00E8649F"/>
    <w:rsid w:val="00EA23D6"/>
    <w:rsid w:val="00EA5F81"/>
    <w:rsid w:val="00EB73F8"/>
    <w:rsid w:val="00ED3227"/>
    <w:rsid w:val="00EE3EDF"/>
    <w:rsid w:val="00EE41EE"/>
    <w:rsid w:val="00EE6D4A"/>
    <w:rsid w:val="00EF287D"/>
    <w:rsid w:val="00EF31F2"/>
    <w:rsid w:val="00EF466A"/>
    <w:rsid w:val="00F21F8F"/>
    <w:rsid w:val="00F22E44"/>
    <w:rsid w:val="00F26A2F"/>
    <w:rsid w:val="00F55C32"/>
    <w:rsid w:val="00FA3718"/>
    <w:rsid w:val="00FA6CBB"/>
    <w:rsid w:val="00FA78BB"/>
    <w:rsid w:val="00FC0154"/>
    <w:rsid w:val="00FE277F"/>
    <w:rsid w:val="00FF30CD"/>
    <w:rsid w:val="00FF3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F9526E"/>
  <w14:defaultImageDpi w14:val="32767"/>
  <w15:chartTrackingRefBased/>
  <w15:docId w15:val="{46B6ECBC-9E46-4140-AF4F-6DA666E4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2951"/>
    <w:rPr>
      <w:rFonts w:ascii="Roboto" w:hAnsi="Roboto"/>
      <w:color w:val="9B9B9B"/>
    </w:rPr>
  </w:style>
  <w:style w:type="paragraph" w:styleId="Heading1">
    <w:name w:val="heading 1"/>
    <w:basedOn w:val="Normal"/>
    <w:next w:val="Normal"/>
    <w:link w:val="Heading1Char"/>
    <w:uiPriority w:val="9"/>
    <w:qFormat/>
    <w:rsid w:val="001A5D03"/>
    <w:pPr>
      <w:keepNext/>
      <w:keepLines/>
      <w:jc w:val="center"/>
      <w:outlineLvl w:val="0"/>
    </w:pPr>
    <w:rPr>
      <w:rFonts w:ascii="Roboto Slab" w:eastAsiaTheme="majorEastAsia" w:hAnsi="Roboto Slab" w:cstheme="majorBidi"/>
      <w:color w:val="000000" w:themeColor="text1"/>
      <w:sz w:val="40"/>
      <w:szCs w:val="32"/>
    </w:rPr>
  </w:style>
  <w:style w:type="paragraph" w:styleId="Heading2">
    <w:name w:val="heading 2"/>
    <w:basedOn w:val="Normal"/>
    <w:next w:val="Normal"/>
    <w:link w:val="Heading2Char"/>
    <w:uiPriority w:val="9"/>
    <w:semiHidden/>
    <w:unhideWhenUsed/>
    <w:qFormat/>
    <w:rsid w:val="001A5D03"/>
    <w:pPr>
      <w:keepNext/>
      <w:keepLines/>
      <w:jc w:val="center"/>
      <w:outlineLvl w:val="1"/>
    </w:pPr>
    <w:rPr>
      <w:rFonts w:ascii="Roboto Slab" w:eastAsiaTheme="majorEastAsia" w:hAnsi="Roboto Slab" w:cstheme="majorBidi"/>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9B9"/>
    <w:pPr>
      <w:tabs>
        <w:tab w:val="center" w:pos="4536"/>
        <w:tab w:val="right" w:pos="9072"/>
      </w:tabs>
    </w:pPr>
  </w:style>
  <w:style w:type="character" w:customStyle="1" w:styleId="HeaderChar">
    <w:name w:val="Header Char"/>
    <w:basedOn w:val="DefaultParagraphFont"/>
    <w:link w:val="Header"/>
    <w:uiPriority w:val="99"/>
    <w:rsid w:val="000329B9"/>
    <w:rPr>
      <w:rFonts w:ascii="Roboto" w:hAnsi="Roboto"/>
      <w:b w:val="0"/>
      <w:i w:val="0"/>
      <w:color w:val="9B9B9B"/>
      <w:sz w:val="22"/>
    </w:rPr>
  </w:style>
  <w:style w:type="paragraph" w:styleId="Footer">
    <w:name w:val="footer"/>
    <w:basedOn w:val="Normal"/>
    <w:link w:val="FooterChar"/>
    <w:uiPriority w:val="99"/>
    <w:unhideWhenUsed/>
    <w:rsid w:val="000329B9"/>
    <w:pPr>
      <w:tabs>
        <w:tab w:val="center" w:pos="4536"/>
        <w:tab w:val="right" w:pos="9072"/>
      </w:tabs>
    </w:pPr>
  </w:style>
  <w:style w:type="character" w:customStyle="1" w:styleId="FooterChar">
    <w:name w:val="Footer Char"/>
    <w:basedOn w:val="DefaultParagraphFont"/>
    <w:link w:val="Footer"/>
    <w:uiPriority w:val="99"/>
    <w:rsid w:val="000329B9"/>
    <w:rPr>
      <w:rFonts w:ascii="Roboto" w:hAnsi="Roboto"/>
      <w:b w:val="0"/>
      <w:i w:val="0"/>
      <w:color w:val="9B9B9B"/>
      <w:sz w:val="22"/>
    </w:rPr>
  </w:style>
  <w:style w:type="character" w:styleId="PageNumber">
    <w:name w:val="page number"/>
    <w:basedOn w:val="DefaultParagraphFont"/>
    <w:uiPriority w:val="99"/>
    <w:semiHidden/>
    <w:unhideWhenUsed/>
    <w:rsid w:val="00A404CA"/>
    <w:rPr>
      <w:rFonts w:ascii="Roboto" w:hAnsi="Roboto"/>
      <w:b w:val="0"/>
      <w:i w:val="0"/>
      <w:color w:val="9B9B9B"/>
      <w:sz w:val="22"/>
    </w:rPr>
  </w:style>
  <w:style w:type="paragraph" w:styleId="Title">
    <w:name w:val="Title"/>
    <w:basedOn w:val="Normal"/>
    <w:next w:val="Normal"/>
    <w:link w:val="TitleChar"/>
    <w:uiPriority w:val="10"/>
    <w:qFormat/>
    <w:rsid w:val="008B2951"/>
    <w:pPr>
      <w:contextualSpacing/>
      <w:jc w:val="center"/>
    </w:pPr>
    <w:rPr>
      <w:rFonts w:ascii="Roboto Slab" w:eastAsiaTheme="majorEastAsia" w:hAnsi="Roboto Slab" w:cstheme="majorBidi"/>
      <w:color w:val="000000" w:themeColor="text1"/>
      <w:spacing w:val="-10"/>
      <w:kern w:val="28"/>
      <w:sz w:val="56"/>
      <w:szCs w:val="56"/>
    </w:rPr>
  </w:style>
  <w:style w:type="character" w:customStyle="1" w:styleId="TitleChar">
    <w:name w:val="Title Char"/>
    <w:basedOn w:val="DefaultParagraphFont"/>
    <w:link w:val="Title"/>
    <w:uiPriority w:val="10"/>
    <w:rsid w:val="008B2951"/>
    <w:rPr>
      <w:rFonts w:ascii="Roboto Slab" w:eastAsiaTheme="majorEastAsia" w:hAnsi="Roboto Slab" w:cstheme="majorBidi"/>
      <w:b w:val="0"/>
      <w:i w:val="0"/>
      <w:color w:val="000000" w:themeColor="text1"/>
      <w:spacing w:val="-10"/>
      <w:kern w:val="28"/>
      <w:sz w:val="56"/>
      <w:szCs w:val="56"/>
    </w:rPr>
  </w:style>
  <w:style w:type="paragraph" w:styleId="ListParagraph">
    <w:name w:val="List Paragraph"/>
    <w:basedOn w:val="Normal"/>
    <w:uiPriority w:val="34"/>
    <w:qFormat/>
    <w:rsid w:val="00616B85"/>
    <w:pPr>
      <w:ind w:left="720"/>
      <w:contextualSpacing/>
    </w:pPr>
  </w:style>
  <w:style w:type="table" w:styleId="TableGrid">
    <w:name w:val="Table Grid"/>
    <w:basedOn w:val="TableNormal"/>
    <w:uiPriority w:val="39"/>
    <w:rsid w:val="0089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890E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1A5D03"/>
    <w:rPr>
      <w:rFonts w:ascii="Roboto Slab" w:eastAsiaTheme="majorEastAsia" w:hAnsi="Roboto Slab" w:cstheme="majorBidi"/>
      <w:b w:val="0"/>
      <w:i w:val="0"/>
      <w:color w:val="000000" w:themeColor="text1"/>
      <w:sz w:val="40"/>
      <w:szCs w:val="32"/>
    </w:rPr>
  </w:style>
  <w:style w:type="paragraph" w:styleId="TOCHeading">
    <w:name w:val="TOC Heading"/>
    <w:basedOn w:val="Heading1"/>
    <w:next w:val="Normal"/>
    <w:uiPriority w:val="39"/>
    <w:unhideWhenUsed/>
    <w:qFormat/>
    <w:rsid w:val="00A271B1"/>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7323F3"/>
    <w:pPr>
      <w:spacing w:before="120"/>
    </w:pPr>
    <w:rPr>
      <w:bCs/>
      <w:iCs/>
    </w:rPr>
  </w:style>
  <w:style w:type="paragraph" w:styleId="TOC2">
    <w:name w:val="toc 2"/>
    <w:basedOn w:val="Normal"/>
    <w:next w:val="Normal"/>
    <w:autoRedefine/>
    <w:uiPriority w:val="39"/>
    <w:unhideWhenUsed/>
    <w:rsid w:val="00A271B1"/>
    <w:pPr>
      <w:spacing w:before="120"/>
      <w:ind w:left="240"/>
    </w:pPr>
    <w:rPr>
      <w:b/>
      <w:bCs/>
      <w:sz w:val="22"/>
      <w:szCs w:val="22"/>
    </w:rPr>
  </w:style>
  <w:style w:type="paragraph" w:styleId="TOC3">
    <w:name w:val="toc 3"/>
    <w:basedOn w:val="Normal"/>
    <w:next w:val="Normal"/>
    <w:autoRedefine/>
    <w:uiPriority w:val="39"/>
    <w:unhideWhenUsed/>
    <w:rsid w:val="00A271B1"/>
    <w:pPr>
      <w:ind w:left="480"/>
    </w:pPr>
    <w:rPr>
      <w:sz w:val="20"/>
      <w:szCs w:val="20"/>
    </w:rPr>
  </w:style>
  <w:style w:type="paragraph" w:styleId="TOC4">
    <w:name w:val="toc 4"/>
    <w:basedOn w:val="Normal"/>
    <w:next w:val="Normal"/>
    <w:autoRedefine/>
    <w:uiPriority w:val="39"/>
    <w:unhideWhenUsed/>
    <w:rsid w:val="00A271B1"/>
    <w:pPr>
      <w:ind w:left="720"/>
    </w:pPr>
    <w:rPr>
      <w:sz w:val="20"/>
      <w:szCs w:val="20"/>
    </w:rPr>
  </w:style>
  <w:style w:type="paragraph" w:styleId="TOC5">
    <w:name w:val="toc 5"/>
    <w:basedOn w:val="Normal"/>
    <w:next w:val="Normal"/>
    <w:autoRedefine/>
    <w:uiPriority w:val="39"/>
    <w:unhideWhenUsed/>
    <w:rsid w:val="00A271B1"/>
    <w:pPr>
      <w:ind w:left="960"/>
    </w:pPr>
    <w:rPr>
      <w:sz w:val="20"/>
      <w:szCs w:val="20"/>
    </w:rPr>
  </w:style>
  <w:style w:type="paragraph" w:styleId="TOC6">
    <w:name w:val="toc 6"/>
    <w:basedOn w:val="Normal"/>
    <w:next w:val="Normal"/>
    <w:autoRedefine/>
    <w:uiPriority w:val="39"/>
    <w:unhideWhenUsed/>
    <w:rsid w:val="00A271B1"/>
    <w:pPr>
      <w:ind w:left="1200"/>
    </w:pPr>
    <w:rPr>
      <w:sz w:val="20"/>
      <w:szCs w:val="20"/>
    </w:rPr>
  </w:style>
  <w:style w:type="paragraph" w:styleId="TOC7">
    <w:name w:val="toc 7"/>
    <w:basedOn w:val="Normal"/>
    <w:next w:val="Normal"/>
    <w:autoRedefine/>
    <w:uiPriority w:val="39"/>
    <w:unhideWhenUsed/>
    <w:rsid w:val="00A271B1"/>
    <w:pPr>
      <w:ind w:left="1440"/>
    </w:pPr>
    <w:rPr>
      <w:sz w:val="20"/>
      <w:szCs w:val="20"/>
    </w:rPr>
  </w:style>
  <w:style w:type="paragraph" w:styleId="TOC8">
    <w:name w:val="toc 8"/>
    <w:basedOn w:val="Normal"/>
    <w:next w:val="Normal"/>
    <w:autoRedefine/>
    <w:uiPriority w:val="39"/>
    <w:unhideWhenUsed/>
    <w:rsid w:val="00A271B1"/>
    <w:pPr>
      <w:ind w:left="1680"/>
    </w:pPr>
    <w:rPr>
      <w:sz w:val="20"/>
      <w:szCs w:val="20"/>
    </w:rPr>
  </w:style>
  <w:style w:type="paragraph" w:styleId="TOC9">
    <w:name w:val="toc 9"/>
    <w:basedOn w:val="Normal"/>
    <w:next w:val="Normal"/>
    <w:autoRedefine/>
    <w:uiPriority w:val="39"/>
    <w:unhideWhenUsed/>
    <w:rsid w:val="00A271B1"/>
    <w:pPr>
      <w:ind w:left="1920"/>
    </w:pPr>
    <w:rPr>
      <w:sz w:val="20"/>
      <w:szCs w:val="20"/>
    </w:rPr>
  </w:style>
  <w:style w:type="character" w:customStyle="1" w:styleId="Heading2Char">
    <w:name w:val="Heading 2 Char"/>
    <w:basedOn w:val="DefaultParagraphFont"/>
    <w:link w:val="Heading2"/>
    <w:uiPriority w:val="9"/>
    <w:semiHidden/>
    <w:rsid w:val="001A5D03"/>
    <w:rPr>
      <w:rFonts w:ascii="Roboto Slab" w:eastAsiaTheme="majorEastAsia" w:hAnsi="Roboto Slab" w:cstheme="majorBidi"/>
      <w:b w:val="0"/>
      <w:i w:val="0"/>
      <w:color w:val="000000" w:themeColor="text1"/>
      <w:sz w:val="36"/>
      <w:szCs w:val="26"/>
    </w:rPr>
  </w:style>
  <w:style w:type="character" w:styleId="Hyperlink">
    <w:name w:val="Hyperlink"/>
    <w:basedOn w:val="DefaultParagraphFont"/>
    <w:uiPriority w:val="99"/>
    <w:unhideWhenUsed/>
    <w:rsid w:val="000A7A1F"/>
    <w:rPr>
      <w:rFonts w:ascii="Roboto" w:hAnsi="Roboto"/>
      <w:b w:val="0"/>
      <w:i w:val="0"/>
      <w:color w:val="4F84FD"/>
      <w:sz w:val="22"/>
      <w:u w:val="none"/>
    </w:rPr>
  </w:style>
  <w:style w:type="character" w:customStyle="1" w:styleId="UnresolvedMention1">
    <w:name w:val="Unresolved Mention1"/>
    <w:basedOn w:val="DefaultParagraphFont"/>
    <w:uiPriority w:val="99"/>
    <w:rsid w:val="00E55116"/>
    <w:rPr>
      <w:rFonts w:ascii="Roboto" w:hAnsi="Roboto"/>
      <w:b w:val="0"/>
      <w:i w:val="0"/>
      <w:color w:val="808080"/>
      <w:sz w:val="22"/>
      <w:shd w:val="clear" w:color="auto" w:fill="E6E6E6"/>
    </w:rPr>
  </w:style>
  <w:style w:type="character" w:styleId="FollowedHyperlink">
    <w:name w:val="FollowedHyperlink"/>
    <w:basedOn w:val="DefaultParagraphFont"/>
    <w:uiPriority w:val="99"/>
    <w:semiHidden/>
    <w:unhideWhenUsed/>
    <w:rsid w:val="000A7A1F"/>
    <w:rPr>
      <w:rFonts w:ascii="Roboto" w:hAnsi="Roboto"/>
      <w:b w:val="0"/>
      <w:i w:val="0"/>
      <w:color w:val="954F72" w:themeColor="followedHyperlink"/>
      <w:sz w:val="22"/>
      <w:u w:val="single"/>
    </w:rPr>
  </w:style>
  <w:style w:type="character" w:customStyle="1" w:styleId="Hashtag1">
    <w:name w:val="Hashtag1"/>
    <w:basedOn w:val="DefaultParagraphFont"/>
    <w:uiPriority w:val="99"/>
    <w:rsid w:val="00CA77B1"/>
    <w:rPr>
      <w:rFonts w:ascii="Roboto" w:hAnsi="Roboto"/>
      <w:b w:val="0"/>
      <w:i w:val="0"/>
      <w:color w:val="4F84FD"/>
      <w:sz w:val="22"/>
      <w:shd w:val="clear" w:color="auto" w:fill="E6E6E6"/>
    </w:rPr>
  </w:style>
  <w:style w:type="character" w:styleId="IntenseReference">
    <w:name w:val="Intense Reference"/>
    <w:basedOn w:val="DefaultParagraphFont"/>
    <w:uiPriority w:val="32"/>
    <w:qFormat/>
    <w:rsid w:val="00CA77B1"/>
    <w:rPr>
      <w:rFonts w:ascii="Roboto" w:hAnsi="Roboto"/>
      <w:b/>
      <w:bCs/>
      <w:i w:val="0"/>
      <w:smallCaps/>
      <w:color w:val="4F84FD"/>
      <w:spacing w:val="5"/>
      <w:sz w:val="22"/>
    </w:rPr>
  </w:style>
  <w:style w:type="paragraph" w:styleId="IntenseQuote">
    <w:name w:val="Intense Quote"/>
    <w:basedOn w:val="Normal"/>
    <w:next w:val="Normal"/>
    <w:link w:val="IntenseQuoteChar"/>
    <w:uiPriority w:val="30"/>
    <w:qFormat/>
    <w:rsid w:val="00CA77B1"/>
    <w:pPr>
      <w:pBdr>
        <w:top w:val="single" w:sz="4" w:space="10" w:color="4472C4" w:themeColor="accent1"/>
        <w:bottom w:val="single" w:sz="4" w:space="10" w:color="4472C4" w:themeColor="accent1"/>
      </w:pBdr>
      <w:spacing w:before="360" w:after="360"/>
      <w:ind w:left="864" w:right="864"/>
      <w:jc w:val="center"/>
    </w:pPr>
    <w:rPr>
      <w:i/>
      <w:iCs/>
      <w:color w:val="4F84FD"/>
    </w:rPr>
  </w:style>
  <w:style w:type="character" w:customStyle="1" w:styleId="IntenseQuoteChar">
    <w:name w:val="Intense Quote Char"/>
    <w:basedOn w:val="DefaultParagraphFont"/>
    <w:link w:val="IntenseQuote"/>
    <w:uiPriority w:val="30"/>
    <w:rsid w:val="00CA77B1"/>
    <w:rPr>
      <w:rFonts w:ascii="Roboto" w:hAnsi="Roboto"/>
      <w:b w:val="0"/>
      <w:i/>
      <w:iCs/>
      <w:color w:val="4F84FD"/>
      <w:sz w:val="22"/>
    </w:rPr>
  </w:style>
  <w:style w:type="character" w:styleId="IntenseEmphasis">
    <w:name w:val="Intense Emphasis"/>
    <w:basedOn w:val="DefaultParagraphFont"/>
    <w:uiPriority w:val="21"/>
    <w:qFormat/>
    <w:rsid w:val="00CA77B1"/>
    <w:rPr>
      <w:rFonts w:ascii="Roboto" w:hAnsi="Roboto"/>
      <w:b w:val="0"/>
      <w:i/>
      <w:iCs/>
      <w:color w:val="4F84FD"/>
      <w:sz w:val="22"/>
    </w:rPr>
  </w:style>
  <w:style w:type="paragraph" w:styleId="BalloonText">
    <w:name w:val="Balloon Text"/>
    <w:basedOn w:val="Normal"/>
    <w:link w:val="BalloonTextChar"/>
    <w:uiPriority w:val="99"/>
    <w:semiHidden/>
    <w:unhideWhenUsed/>
    <w:rsid w:val="005850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5067"/>
    <w:rPr>
      <w:rFonts w:ascii="Times New Roman" w:hAnsi="Times New Roman" w:cs="Times New Roman"/>
      <w:color w:val="9B9B9B"/>
      <w:sz w:val="18"/>
      <w:szCs w:val="18"/>
    </w:rPr>
  </w:style>
  <w:style w:type="character" w:styleId="UnresolvedMention">
    <w:name w:val="Unresolved Mention"/>
    <w:basedOn w:val="DefaultParagraphFont"/>
    <w:uiPriority w:val="99"/>
    <w:rsid w:val="00713F9D"/>
    <w:rPr>
      <w:color w:val="605E5C"/>
      <w:shd w:val="clear" w:color="auto" w:fill="E1DFDD"/>
    </w:rPr>
  </w:style>
  <w:style w:type="character" w:customStyle="1" w:styleId="FootnoteCharacters">
    <w:name w:val="Footnote Characters"/>
    <w:rsid w:val="0035266B"/>
    <w:rPr>
      <w:vertAlign w:val="superscript"/>
    </w:rPr>
  </w:style>
  <w:style w:type="paragraph" w:styleId="BodyText">
    <w:name w:val="Body Text"/>
    <w:basedOn w:val="Normal"/>
    <w:link w:val="BodyTextChar"/>
    <w:rsid w:val="0035266B"/>
    <w:pPr>
      <w:widowControl w:val="0"/>
      <w:suppressAutoHyphens/>
      <w:spacing w:after="120"/>
    </w:pPr>
    <w:rPr>
      <w:rFonts w:ascii="Times New Roman" w:eastAsia="SimSun" w:hAnsi="Times New Roman" w:cs="Mangal"/>
      <w:color w:val="auto"/>
      <w:kern w:val="1"/>
      <w:lang w:eastAsia="zh-CN" w:bidi="hi-IN"/>
    </w:rPr>
  </w:style>
  <w:style w:type="character" w:customStyle="1" w:styleId="BodyTextChar">
    <w:name w:val="Body Text Char"/>
    <w:basedOn w:val="DefaultParagraphFont"/>
    <w:link w:val="BodyText"/>
    <w:rsid w:val="0035266B"/>
    <w:rPr>
      <w:rFonts w:ascii="Times New Roman" w:eastAsia="SimSun" w:hAnsi="Times New Roman" w:cs="Mangal"/>
      <w:kern w:val="1"/>
      <w:lang w:eastAsia="zh-CN" w:bidi="hi-IN"/>
    </w:rPr>
  </w:style>
  <w:style w:type="character" w:customStyle="1" w:styleId="WW-FootnoteCharacters">
    <w:name w:val="WW-Footnote Characters"/>
    <w:rsid w:val="0035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8454">
      <w:bodyDiv w:val="1"/>
      <w:marLeft w:val="0"/>
      <w:marRight w:val="0"/>
      <w:marTop w:val="0"/>
      <w:marBottom w:val="0"/>
      <w:divBdr>
        <w:top w:val="none" w:sz="0" w:space="0" w:color="auto"/>
        <w:left w:val="none" w:sz="0" w:space="0" w:color="auto"/>
        <w:bottom w:val="none" w:sz="0" w:space="0" w:color="auto"/>
        <w:right w:val="none" w:sz="0" w:space="0" w:color="auto"/>
      </w:divBdr>
    </w:div>
    <w:div w:id="24327276">
      <w:bodyDiv w:val="1"/>
      <w:marLeft w:val="0"/>
      <w:marRight w:val="0"/>
      <w:marTop w:val="0"/>
      <w:marBottom w:val="0"/>
      <w:divBdr>
        <w:top w:val="none" w:sz="0" w:space="0" w:color="auto"/>
        <w:left w:val="none" w:sz="0" w:space="0" w:color="auto"/>
        <w:bottom w:val="none" w:sz="0" w:space="0" w:color="auto"/>
        <w:right w:val="none" w:sz="0" w:space="0" w:color="auto"/>
      </w:divBdr>
    </w:div>
    <w:div w:id="39208765">
      <w:bodyDiv w:val="1"/>
      <w:marLeft w:val="0"/>
      <w:marRight w:val="0"/>
      <w:marTop w:val="0"/>
      <w:marBottom w:val="0"/>
      <w:divBdr>
        <w:top w:val="none" w:sz="0" w:space="0" w:color="auto"/>
        <w:left w:val="none" w:sz="0" w:space="0" w:color="auto"/>
        <w:bottom w:val="none" w:sz="0" w:space="0" w:color="auto"/>
        <w:right w:val="none" w:sz="0" w:space="0" w:color="auto"/>
      </w:divBdr>
    </w:div>
    <w:div w:id="66808235">
      <w:bodyDiv w:val="1"/>
      <w:marLeft w:val="0"/>
      <w:marRight w:val="0"/>
      <w:marTop w:val="0"/>
      <w:marBottom w:val="0"/>
      <w:divBdr>
        <w:top w:val="none" w:sz="0" w:space="0" w:color="auto"/>
        <w:left w:val="none" w:sz="0" w:space="0" w:color="auto"/>
        <w:bottom w:val="none" w:sz="0" w:space="0" w:color="auto"/>
        <w:right w:val="none" w:sz="0" w:space="0" w:color="auto"/>
      </w:divBdr>
    </w:div>
    <w:div w:id="108747047">
      <w:bodyDiv w:val="1"/>
      <w:marLeft w:val="0"/>
      <w:marRight w:val="0"/>
      <w:marTop w:val="0"/>
      <w:marBottom w:val="0"/>
      <w:divBdr>
        <w:top w:val="none" w:sz="0" w:space="0" w:color="auto"/>
        <w:left w:val="none" w:sz="0" w:space="0" w:color="auto"/>
        <w:bottom w:val="none" w:sz="0" w:space="0" w:color="auto"/>
        <w:right w:val="none" w:sz="0" w:space="0" w:color="auto"/>
      </w:divBdr>
    </w:div>
    <w:div w:id="118574589">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96941446">
      <w:bodyDiv w:val="1"/>
      <w:marLeft w:val="0"/>
      <w:marRight w:val="0"/>
      <w:marTop w:val="0"/>
      <w:marBottom w:val="0"/>
      <w:divBdr>
        <w:top w:val="none" w:sz="0" w:space="0" w:color="auto"/>
        <w:left w:val="none" w:sz="0" w:space="0" w:color="auto"/>
        <w:bottom w:val="none" w:sz="0" w:space="0" w:color="auto"/>
        <w:right w:val="none" w:sz="0" w:space="0" w:color="auto"/>
      </w:divBdr>
    </w:div>
    <w:div w:id="234367115">
      <w:bodyDiv w:val="1"/>
      <w:marLeft w:val="0"/>
      <w:marRight w:val="0"/>
      <w:marTop w:val="0"/>
      <w:marBottom w:val="0"/>
      <w:divBdr>
        <w:top w:val="none" w:sz="0" w:space="0" w:color="auto"/>
        <w:left w:val="none" w:sz="0" w:space="0" w:color="auto"/>
        <w:bottom w:val="none" w:sz="0" w:space="0" w:color="auto"/>
        <w:right w:val="none" w:sz="0" w:space="0" w:color="auto"/>
      </w:divBdr>
    </w:div>
    <w:div w:id="252278370">
      <w:bodyDiv w:val="1"/>
      <w:marLeft w:val="0"/>
      <w:marRight w:val="0"/>
      <w:marTop w:val="0"/>
      <w:marBottom w:val="0"/>
      <w:divBdr>
        <w:top w:val="none" w:sz="0" w:space="0" w:color="auto"/>
        <w:left w:val="none" w:sz="0" w:space="0" w:color="auto"/>
        <w:bottom w:val="none" w:sz="0" w:space="0" w:color="auto"/>
        <w:right w:val="none" w:sz="0" w:space="0" w:color="auto"/>
      </w:divBdr>
    </w:div>
    <w:div w:id="272827003">
      <w:bodyDiv w:val="1"/>
      <w:marLeft w:val="0"/>
      <w:marRight w:val="0"/>
      <w:marTop w:val="0"/>
      <w:marBottom w:val="0"/>
      <w:divBdr>
        <w:top w:val="none" w:sz="0" w:space="0" w:color="auto"/>
        <w:left w:val="none" w:sz="0" w:space="0" w:color="auto"/>
        <w:bottom w:val="none" w:sz="0" w:space="0" w:color="auto"/>
        <w:right w:val="none" w:sz="0" w:space="0" w:color="auto"/>
      </w:divBdr>
    </w:div>
    <w:div w:id="276841363">
      <w:bodyDiv w:val="1"/>
      <w:marLeft w:val="0"/>
      <w:marRight w:val="0"/>
      <w:marTop w:val="0"/>
      <w:marBottom w:val="0"/>
      <w:divBdr>
        <w:top w:val="none" w:sz="0" w:space="0" w:color="auto"/>
        <w:left w:val="none" w:sz="0" w:space="0" w:color="auto"/>
        <w:bottom w:val="none" w:sz="0" w:space="0" w:color="auto"/>
        <w:right w:val="none" w:sz="0" w:space="0" w:color="auto"/>
      </w:divBdr>
    </w:div>
    <w:div w:id="350762949">
      <w:bodyDiv w:val="1"/>
      <w:marLeft w:val="0"/>
      <w:marRight w:val="0"/>
      <w:marTop w:val="0"/>
      <w:marBottom w:val="0"/>
      <w:divBdr>
        <w:top w:val="none" w:sz="0" w:space="0" w:color="auto"/>
        <w:left w:val="none" w:sz="0" w:space="0" w:color="auto"/>
        <w:bottom w:val="none" w:sz="0" w:space="0" w:color="auto"/>
        <w:right w:val="none" w:sz="0" w:space="0" w:color="auto"/>
      </w:divBdr>
    </w:div>
    <w:div w:id="452291902">
      <w:bodyDiv w:val="1"/>
      <w:marLeft w:val="0"/>
      <w:marRight w:val="0"/>
      <w:marTop w:val="0"/>
      <w:marBottom w:val="0"/>
      <w:divBdr>
        <w:top w:val="none" w:sz="0" w:space="0" w:color="auto"/>
        <w:left w:val="none" w:sz="0" w:space="0" w:color="auto"/>
        <w:bottom w:val="none" w:sz="0" w:space="0" w:color="auto"/>
        <w:right w:val="none" w:sz="0" w:space="0" w:color="auto"/>
      </w:divBdr>
    </w:div>
    <w:div w:id="471676539">
      <w:bodyDiv w:val="1"/>
      <w:marLeft w:val="0"/>
      <w:marRight w:val="0"/>
      <w:marTop w:val="0"/>
      <w:marBottom w:val="0"/>
      <w:divBdr>
        <w:top w:val="none" w:sz="0" w:space="0" w:color="auto"/>
        <w:left w:val="none" w:sz="0" w:space="0" w:color="auto"/>
        <w:bottom w:val="none" w:sz="0" w:space="0" w:color="auto"/>
        <w:right w:val="none" w:sz="0" w:space="0" w:color="auto"/>
      </w:divBdr>
    </w:div>
    <w:div w:id="499931987">
      <w:bodyDiv w:val="1"/>
      <w:marLeft w:val="0"/>
      <w:marRight w:val="0"/>
      <w:marTop w:val="0"/>
      <w:marBottom w:val="0"/>
      <w:divBdr>
        <w:top w:val="none" w:sz="0" w:space="0" w:color="auto"/>
        <w:left w:val="none" w:sz="0" w:space="0" w:color="auto"/>
        <w:bottom w:val="none" w:sz="0" w:space="0" w:color="auto"/>
        <w:right w:val="none" w:sz="0" w:space="0" w:color="auto"/>
      </w:divBdr>
    </w:div>
    <w:div w:id="523326259">
      <w:bodyDiv w:val="1"/>
      <w:marLeft w:val="0"/>
      <w:marRight w:val="0"/>
      <w:marTop w:val="0"/>
      <w:marBottom w:val="0"/>
      <w:divBdr>
        <w:top w:val="none" w:sz="0" w:space="0" w:color="auto"/>
        <w:left w:val="none" w:sz="0" w:space="0" w:color="auto"/>
        <w:bottom w:val="none" w:sz="0" w:space="0" w:color="auto"/>
        <w:right w:val="none" w:sz="0" w:space="0" w:color="auto"/>
      </w:divBdr>
    </w:div>
    <w:div w:id="539440092">
      <w:bodyDiv w:val="1"/>
      <w:marLeft w:val="0"/>
      <w:marRight w:val="0"/>
      <w:marTop w:val="0"/>
      <w:marBottom w:val="0"/>
      <w:divBdr>
        <w:top w:val="none" w:sz="0" w:space="0" w:color="auto"/>
        <w:left w:val="none" w:sz="0" w:space="0" w:color="auto"/>
        <w:bottom w:val="none" w:sz="0" w:space="0" w:color="auto"/>
        <w:right w:val="none" w:sz="0" w:space="0" w:color="auto"/>
      </w:divBdr>
    </w:div>
    <w:div w:id="544483691">
      <w:bodyDiv w:val="1"/>
      <w:marLeft w:val="0"/>
      <w:marRight w:val="0"/>
      <w:marTop w:val="0"/>
      <w:marBottom w:val="0"/>
      <w:divBdr>
        <w:top w:val="none" w:sz="0" w:space="0" w:color="auto"/>
        <w:left w:val="none" w:sz="0" w:space="0" w:color="auto"/>
        <w:bottom w:val="none" w:sz="0" w:space="0" w:color="auto"/>
        <w:right w:val="none" w:sz="0" w:space="0" w:color="auto"/>
      </w:divBdr>
    </w:div>
    <w:div w:id="548957839">
      <w:bodyDiv w:val="1"/>
      <w:marLeft w:val="0"/>
      <w:marRight w:val="0"/>
      <w:marTop w:val="0"/>
      <w:marBottom w:val="0"/>
      <w:divBdr>
        <w:top w:val="none" w:sz="0" w:space="0" w:color="auto"/>
        <w:left w:val="none" w:sz="0" w:space="0" w:color="auto"/>
        <w:bottom w:val="none" w:sz="0" w:space="0" w:color="auto"/>
        <w:right w:val="none" w:sz="0" w:space="0" w:color="auto"/>
      </w:divBdr>
    </w:div>
    <w:div w:id="576595434">
      <w:bodyDiv w:val="1"/>
      <w:marLeft w:val="0"/>
      <w:marRight w:val="0"/>
      <w:marTop w:val="0"/>
      <w:marBottom w:val="0"/>
      <w:divBdr>
        <w:top w:val="none" w:sz="0" w:space="0" w:color="auto"/>
        <w:left w:val="none" w:sz="0" w:space="0" w:color="auto"/>
        <w:bottom w:val="none" w:sz="0" w:space="0" w:color="auto"/>
        <w:right w:val="none" w:sz="0" w:space="0" w:color="auto"/>
      </w:divBdr>
    </w:div>
    <w:div w:id="598492625">
      <w:bodyDiv w:val="1"/>
      <w:marLeft w:val="0"/>
      <w:marRight w:val="0"/>
      <w:marTop w:val="0"/>
      <w:marBottom w:val="0"/>
      <w:divBdr>
        <w:top w:val="none" w:sz="0" w:space="0" w:color="auto"/>
        <w:left w:val="none" w:sz="0" w:space="0" w:color="auto"/>
        <w:bottom w:val="none" w:sz="0" w:space="0" w:color="auto"/>
        <w:right w:val="none" w:sz="0" w:space="0" w:color="auto"/>
      </w:divBdr>
    </w:div>
    <w:div w:id="607665740">
      <w:bodyDiv w:val="1"/>
      <w:marLeft w:val="0"/>
      <w:marRight w:val="0"/>
      <w:marTop w:val="0"/>
      <w:marBottom w:val="0"/>
      <w:divBdr>
        <w:top w:val="none" w:sz="0" w:space="0" w:color="auto"/>
        <w:left w:val="none" w:sz="0" w:space="0" w:color="auto"/>
        <w:bottom w:val="none" w:sz="0" w:space="0" w:color="auto"/>
        <w:right w:val="none" w:sz="0" w:space="0" w:color="auto"/>
      </w:divBdr>
    </w:div>
    <w:div w:id="649751308">
      <w:bodyDiv w:val="1"/>
      <w:marLeft w:val="0"/>
      <w:marRight w:val="0"/>
      <w:marTop w:val="0"/>
      <w:marBottom w:val="0"/>
      <w:divBdr>
        <w:top w:val="none" w:sz="0" w:space="0" w:color="auto"/>
        <w:left w:val="none" w:sz="0" w:space="0" w:color="auto"/>
        <w:bottom w:val="none" w:sz="0" w:space="0" w:color="auto"/>
        <w:right w:val="none" w:sz="0" w:space="0" w:color="auto"/>
      </w:divBdr>
    </w:div>
    <w:div w:id="668602831">
      <w:bodyDiv w:val="1"/>
      <w:marLeft w:val="0"/>
      <w:marRight w:val="0"/>
      <w:marTop w:val="0"/>
      <w:marBottom w:val="0"/>
      <w:divBdr>
        <w:top w:val="none" w:sz="0" w:space="0" w:color="auto"/>
        <w:left w:val="none" w:sz="0" w:space="0" w:color="auto"/>
        <w:bottom w:val="none" w:sz="0" w:space="0" w:color="auto"/>
        <w:right w:val="none" w:sz="0" w:space="0" w:color="auto"/>
      </w:divBdr>
    </w:div>
    <w:div w:id="730544977">
      <w:bodyDiv w:val="1"/>
      <w:marLeft w:val="0"/>
      <w:marRight w:val="0"/>
      <w:marTop w:val="0"/>
      <w:marBottom w:val="0"/>
      <w:divBdr>
        <w:top w:val="none" w:sz="0" w:space="0" w:color="auto"/>
        <w:left w:val="none" w:sz="0" w:space="0" w:color="auto"/>
        <w:bottom w:val="none" w:sz="0" w:space="0" w:color="auto"/>
        <w:right w:val="none" w:sz="0" w:space="0" w:color="auto"/>
      </w:divBdr>
    </w:div>
    <w:div w:id="851845187">
      <w:bodyDiv w:val="1"/>
      <w:marLeft w:val="0"/>
      <w:marRight w:val="0"/>
      <w:marTop w:val="0"/>
      <w:marBottom w:val="0"/>
      <w:divBdr>
        <w:top w:val="none" w:sz="0" w:space="0" w:color="auto"/>
        <w:left w:val="none" w:sz="0" w:space="0" w:color="auto"/>
        <w:bottom w:val="none" w:sz="0" w:space="0" w:color="auto"/>
        <w:right w:val="none" w:sz="0" w:space="0" w:color="auto"/>
      </w:divBdr>
    </w:div>
    <w:div w:id="925772173">
      <w:bodyDiv w:val="1"/>
      <w:marLeft w:val="0"/>
      <w:marRight w:val="0"/>
      <w:marTop w:val="0"/>
      <w:marBottom w:val="0"/>
      <w:divBdr>
        <w:top w:val="none" w:sz="0" w:space="0" w:color="auto"/>
        <w:left w:val="none" w:sz="0" w:space="0" w:color="auto"/>
        <w:bottom w:val="none" w:sz="0" w:space="0" w:color="auto"/>
        <w:right w:val="none" w:sz="0" w:space="0" w:color="auto"/>
      </w:divBdr>
    </w:div>
    <w:div w:id="946931730">
      <w:bodyDiv w:val="1"/>
      <w:marLeft w:val="0"/>
      <w:marRight w:val="0"/>
      <w:marTop w:val="0"/>
      <w:marBottom w:val="0"/>
      <w:divBdr>
        <w:top w:val="none" w:sz="0" w:space="0" w:color="auto"/>
        <w:left w:val="none" w:sz="0" w:space="0" w:color="auto"/>
        <w:bottom w:val="none" w:sz="0" w:space="0" w:color="auto"/>
        <w:right w:val="none" w:sz="0" w:space="0" w:color="auto"/>
      </w:divBdr>
    </w:div>
    <w:div w:id="947932706">
      <w:bodyDiv w:val="1"/>
      <w:marLeft w:val="0"/>
      <w:marRight w:val="0"/>
      <w:marTop w:val="0"/>
      <w:marBottom w:val="0"/>
      <w:divBdr>
        <w:top w:val="none" w:sz="0" w:space="0" w:color="auto"/>
        <w:left w:val="none" w:sz="0" w:space="0" w:color="auto"/>
        <w:bottom w:val="none" w:sz="0" w:space="0" w:color="auto"/>
        <w:right w:val="none" w:sz="0" w:space="0" w:color="auto"/>
      </w:divBdr>
    </w:div>
    <w:div w:id="958298755">
      <w:bodyDiv w:val="1"/>
      <w:marLeft w:val="0"/>
      <w:marRight w:val="0"/>
      <w:marTop w:val="0"/>
      <w:marBottom w:val="0"/>
      <w:divBdr>
        <w:top w:val="none" w:sz="0" w:space="0" w:color="auto"/>
        <w:left w:val="none" w:sz="0" w:space="0" w:color="auto"/>
        <w:bottom w:val="none" w:sz="0" w:space="0" w:color="auto"/>
        <w:right w:val="none" w:sz="0" w:space="0" w:color="auto"/>
      </w:divBdr>
    </w:div>
    <w:div w:id="1013068259">
      <w:bodyDiv w:val="1"/>
      <w:marLeft w:val="0"/>
      <w:marRight w:val="0"/>
      <w:marTop w:val="0"/>
      <w:marBottom w:val="0"/>
      <w:divBdr>
        <w:top w:val="none" w:sz="0" w:space="0" w:color="auto"/>
        <w:left w:val="none" w:sz="0" w:space="0" w:color="auto"/>
        <w:bottom w:val="none" w:sz="0" w:space="0" w:color="auto"/>
        <w:right w:val="none" w:sz="0" w:space="0" w:color="auto"/>
      </w:divBdr>
    </w:div>
    <w:div w:id="1088504280">
      <w:bodyDiv w:val="1"/>
      <w:marLeft w:val="0"/>
      <w:marRight w:val="0"/>
      <w:marTop w:val="0"/>
      <w:marBottom w:val="0"/>
      <w:divBdr>
        <w:top w:val="none" w:sz="0" w:space="0" w:color="auto"/>
        <w:left w:val="none" w:sz="0" w:space="0" w:color="auto"/>
        <w:bottom w:val="none" w:sz="0" w:space="0" w:color="auto"/>
        <w:right w:val="none" w:sz="0" w:space="0" w:color="auto"/>
      </w:divBdr>
    </w:div>
    <w:div w:id="1094940899">
      <w:bodyDiv w:val="1"/>
      <w:marLeft w:val="0"/>
      <w:marRight w:val="0"/>
      <w:marTop w:val="0"/>
      <w:marBottom w:val="0"/>
      <w:divBdr>
        <w:top w:val="none" w:sz="0" w:space="0" w:color="auto"/>
        <w:left w:val="none" w:sz="0" w:space="0" w:color="auto"/>
        <w:bottom w:val="none" w:sz="0" w:space="0" w:color="auto"/>
        <w:right w:val="none" w:sz="0" w:space="0" w:color="auto"/>
      </w:divBdr>
    </w:div>
    <w:div w:id="1123694011">
      <w:bodyDiv w:val="1"/>
      <w:marLeft w:val="0"/>
      <w:marRight w:val="0"/>
      <w:marTop w:val="0"/>
      <w:marBottom w:val="0"/>
      <w:divBdr>
        <w:top w:val="none" w:sz="0" w:space="0" w:color="auto"/>
        <w:left w:val="none" w:sz="0" w:space="0" w:color="auto"/>
        <w:bottom w:val="none" w:sz="0" w:space="0" w:color="auto"/>
        <w:right w:val="none" w:sz="0" w:space="0" w:color="auto"/>
      </w:divBdr>
    </w:div>
    <w:div w:id="1154488848">
      <w:bodyDiv w:val="1"/>
      <w:marLeft w:val="0"/>
      <w:marRight w:val="0"/>
      <w:marTop w:val="0"/>
      <w:marBottom w:val="0"/>
      <w:divBdr>
        <w:top w:val="none" w:sz="0" w:space="0" w:color="auto"/>
        <w:left w:val="none" w:sz="0" w:space="0" w:color="auto"/>
        <w:bottom w:val="none" w:sz="0" w:space="0" w:color="auto"/>
        <w:right w:val="none" w:sz="0" w:space="0" w:color="auto"/>
      </w:divBdr>
    </w:div>
    <w:div w:id="1155025504">
      <w:bodyDiv w:val="1"/>
      <w:marLeft w:val="0"/>
      <w:marRight w:val="0"/>
      <w:marTop w:val="0"/>
      <w:marBottom w:val="0"/>
      <w:divBdr>
        <w:top w:val="none" w:sz="0" w:space="0" w:color="auto"/>
        <w:left w:val="none" w:sz="0" w:space="0" w:color="auto"/>
        <w:bottom w:val="none" w:sz="0" w:space="0" w:color="auto"/>
        <w:right w:val="none" w:sz="0" w:space="0" w:color="auto"/>
      </w:divBdr>
    </w:div>
    <w:div w:id="1166434004">
      <w:bodyDiv w:val="1"/>
      <w:marLeft w:val="0"/>
      <w:marRight w:val="0"/>
      <w:marTop w:val="0"/>
      <w:marBottom w:val="0"/>
      <w:divBdr>
        <w:top w:val="none" w:sz="0" w:space="0" w:color="auto"/>
        <w:left w:val="none" w:sz="0" w:space="0" w:color="auto"/>
        <w:bottom w:val="none" w:sz="0" w:space="0" w:color="auto"/>
        <w:right w:val="none" w:sz="0" w:space="0" w:color="auto"/>
      </w:divBdr>
    </w:div>
    <w:div w:id="1258444648">
      <w:bodyDiv w:val="1"/>
      <w:marLeft w:val="0"/>
      <w:marRight w:val="0"/>
      <w:marTop w:val="0"/>
      <w:marBottom w:val="0"/>
      <w:divBdr>
        <w:top w:val="none" w:sz="0" w:space="0" w:color="auto"/>
        <w:left w:val="none" w:sz="0" w:space="0" w:color="auto"/>
        <w:bottom w:val="none" w:sz="0" w:space="0" w:color="auto"/>
        <w:right w:val="none" w:sz="0" w:space="0" w:color="auto"/>
      </w:divBdr>
    </w:div>
    <w:div w:id="1270313591">
      <w:bodyDiv w:val="1"/>
      <w:marLeft w:val="0"/>
      <w:marRight w:val="0"/>
      <w:marTop w:val="0"/>
      <w:marBottom w:val="0"/>
      <w:divBdr>
        <w:top w:val="none" w:sz="0" w:space="0" w:color="auto"/>
        <w:left w:val="none" w:sz="0" w:space="0" w:color="auto"/>
        <w:bottom w:val="none" w:sz="0" w:space="0" w:color="auto"/>
        <w:right w:val="none" w:sz="0" w:space="0" w:color="auto"/>
      </w:divBdr>
    </w:div>
    <w:div w:id="1305232293">
      <w:bodyDiv w:val="1"/>
      <w:marLeft w:val="0"/>
      <w:marRight w:val="0"/>
      <w:marTop w:val="0"/>
      <w:marBottom w:val="0"/>
      <w:divBdr>
        <w:top w:val="none" w:sz="0" w:space="0" w:color="auto"/>
        <w:left w:val="none" w:sz="0" w:space="0" w:color="auto"/>
        <w:bottom w:val="none" w:sz="0" w:space="0" w:color="auto"/>
        <w:right w:val="none" w:sz="0" w:space="0" w:color="auto"/>
      </w:divBdr>
    </w:div>
    <w:div w:id="1315572751">
      <w:bodyDiv w:val="1"/>
      <w:marLeft w:val="0"/>
      <w:marRight w:val="0"/>
      <w:marTop w:val="0"/>
      <w:marBottom w:val="0"/>
      <w:divBdr>
        <w:top w:val="none" w:sz="0" w:space="0" w:color="auto"/>
        <w:left w:val="none" w:sz="0" w:space="0" w:color="auto"/>
        <w:bottom w:val="none" w:sz="0" w:space="0" w:color="auto"/>
        <w:right w:val="none" w:sz="0" w:space="0" w:color="auto"/>
      </w:divBdr>
    </w:div>
    <w:div w:id="1322151648">
      <w:bodyDiv w:val="1"/>
      <w:marLeft w:val="0"/>
      <w:marRight w:val="0"/>
      <w:marTop w:val="0"/>
      <w:marBottom w:val="0"/>
      <w:divBdr>
        <w:top w:val="none" w:sz="0" w:space="0" w:color="auto"/>
        <w:left w:val="none" w:sz="0" w:space="0" w:color="auto"/>
        <w:bottom w:val="none" w:sz="0" w:space="0" w:color="auto"/>
        <w:right w:val="none" w:sz="0" w:space="0" w:color="auto"/>
      </w:divBdr>
    </w:div>
    <w:div w:id="1324965288">
      <w:bodyDiv w:val="1"/>
      <w:marLeft w:val="0"/>
      <w:marRight w:val="0"/>
      <w:marTop w:val="0"/>
      <w:marBottom w:val="0"/>
      <w:divBdr>
        <w:top w:val="none" w:sz="0" w:space="0" w:color="auto"/>
        <w:left w:val="none" w:sz="0" w:space="0" w:color="auto"/>
        <w:bottom w:val="none" w:sz="0" w:space="0" w:color="auto"/>
        <w:right w:val="none" w:sz="0" w:space="0" w:color="auto"/>
      </w:divBdr>
    </w:div>
    <w:div w:id="1335377415">
      <w:bodyDiv w:val="1"/>
      <w:marLeft w:val="0"/>
      <w:marRight w:val="0"/>
      <w:marTop w:val="0"/>
      <w:marBottom w:val="0"/>
      <w:divBdr>
        <w:top w:val="none" w:sz="0" w:space="0" w:color="auto"/>
        <w:left w:val="none" w:sz="0" w:space="0" w:color="auto"/>
        <w:bottom w:val="none" w:sz="0" w:space="0" w:color="auto"/>
        <w:right w:val="none" w:sz="0" w:space="0" w:color="auto"/>
      </w:divBdr>
    </w:div>
    <w:div w:id="1367947956">
      <w:bodyDiv w:val="1"/>
      <w:marLeft w:val="0"/>
      <w:marRight w:val="0"/>
      <w:marTop w:val="0"/>
      <w:marBottom w:val="0"/>
      <w:divBdr>
        <w:top w:val="none" w:sz="0" w:space="0" w:color="auto"/>
        <w:left w:val="none" w:sz="0" w:space="0" w:color="auto"/>
        <w:bottom w:val="none" w:sz="0" w:space="0" w:color="auto"/>
        <w:right w:val="none" w:sz="0" w:space="0" w:color="auto"/>
      </w:divBdr>
    </w:div>
    <w:div w:id="1455561212">
      <w:bodyDiv w:val="1"/>
      <w:marLeft w:val="0"/>
      <w:marRight w:val="0"/>
      <w:marTop w:val="0"/>
      <w:marBottom w:val="0"/>
      <w:divBdr>
        <w:top w:val="none" w:sz="0" w:space="0" w:color="auto"/>
        <w:left w:val="none" w:sz="0" w:space="0" w:color="auto"/>
        <w:bottom w:val="none" w:sz="0" w:space="0" w:color="auto"/>
        <w:right w:val="none" w:sz="0" w:space="0" w:color="auto"/>
      </w:divBdr>
    </w:div>
    <w:div w:id="1471097233">
      <w:bodyDiv w:val="1"/>
      <w:marLeft w:val="0"/>
      <w:marRight w:val="0"/>
      <w:marTop w:val="0"/>
      <w:marBottom w:val="0"/>
      <w:divBdr>
        <w:top w:val="none" w:sz="0" w:space="0" w:color="auto"/>
        <w:left w:val="none" w:sz="0" w:space="0" w:color="auto"/>
        <w:bottom w:val="none" w:sz="0" w:space="0" w:color="auto"/>
        <w:right w:val="none" w:sz="0" w:space="0" w:color="auto"/>
      </w:divBdr>
    </w:div>
    <w:div w:id="1502507337">
      <w:bodyDiv w:val="1"/>
      <w:marLeft w:val="0"/>
      <w:marRight w:val="0"/>
      <w:marTop w:val="0"/>
      <w:marBottom w:val="0"/>
      <w:divBdr>
        <w:top w:val="none" w:sz="0" w:space="0" w:color="auto"/>
        <w:left w:val="none" w:sz="0" w:space="0" w:color="auto"/>
        <w:bottom w:val="none" w:sz="0" w:space="0" w:color="auto"/>
        <w:right w:val="none" w:sz="0" w:space="0" w:color="auto"/>
      </w:divBdr>
    </w:div>
    <w:div w:id="1504510268">
      <w:bodyDiv w:val="1"/>
      <w:marLeft w:val="0"/>
      <w:marRight w:val="0"/>
      <w:marTop w:val="0"/>
      <w:marBottom w:val="0"/>
      <w:divBdr>
        <w:top w:val="none" w:sz="0" w:space="0" w:color="auto"/>
        <w:left w:val="none" w:sz="0" w:space="0" w:color="auto"/>
        <w:bottom w:val="none" w:sz="0" w:space="0" w:color="auto"/>
        <w:right w:val="none" w:sz="0" w:space="0" w:color="auto"/>
      </w:divBdr>
    </w:div>
    <w:div w:id="1512793989">
      <w:bodyDiv w:val="1"/>
      <w:marLeft w:val="0"/>
      <w:marRight w:val="0"/>
      <w:marTop w:val="0"/>
      <w:marBottom w:val="0"/>
      <w:divBdr>
        <w:top w:val="none" w:sz="0" w:space="0" w:color="auto"/>
        <w:left w:val="none" w:sz="0" w:space="0" w:color="auto"/>
        <w:bottom w:val="none" w:sz="0" w:space="0" w:color="auto"/>
        <w:right w:val="none" w:sz="0" w:space="0" w:color="auto"/>
      </w:divBdr>
    </w:div>
    <w:div w:id="1535116434">
      <w:bodyDiv w:val="1"/>
      <w:marLeft w:val="0"/>
      <w:marRight w:val="0"/>
      <w:marTop w:val="0"/>
      <w:marBottom w:val="0"/>
      <w:divBdr>
        <w:top w:val="none" w:sz="0" w:space="0" w:color="auto"/>
        <w:left w:val="none" w:sz="0" w:space="0" w:color="auto"/>
        <w:bottom w:val="none" w:sz="0" w:space="0" w:color="auto"/>
        <w:right w:val="none" w:sz="0" w:space="0" w:color="auto"/>
      </w:divBdr>
      <w:divsChild>
        <w:div w:id="71900101">
          <w:marLeft w:val="0"/>
          <w:marRight w:val="0"/>
          <w:marTop w:val="0"/>
          <w:marBottom w:val="0"/>
          <w:divBdr>
            <w:top w:val="none" w:sz="0" w:space="0" w:color="auto"/>
            <w:left w:val="none" w:sz="0" w:space="0" w:color="auto"/>
            <w:bottom w:val="none" w:sz="0" w:space="0" w:color="auto"/>
            <w:right w:val="none" w:sz="0" w:space="0" w:color="auto"/>
          </w:divBdr>
        </w:div>
      </w:divsChild>
    </w:div>
    <w:div w:id="1603607129">
      <w:bodyDiv w:val="1"/>
      <w:marLeft w:val="0"/>
      <w:marRight w:val="0"/>
      <w:marTop w:val="0"/>
      <w:marBottom w:val="0"/>
      <w:divBdr>
        <w:top w:val="none" w:sz="0" w:space="0" w:color="auto"/>
        <w:left w:val="none" w:sz="0" w:space="0" w:color="auto"/>
        <w:bottom w:val="none" w:sz="0" w:space="0" w:color="auto"/>
        <w:right w:val="none" w:sz="0" w:space="0" w:color="auto"/>
      </w:divBdr>
    </w:div>
    <w:div w:id="1606108832">
      <w:bodyDiv w:val="1"/>
      <w:marLeft w:val="0"/>
      <w:marRight w:val="0"/>
      <w:marTop w:val="0"/>
      <w:marBottom w:val="0"/>
      <w:divBdr>
        <w:top w:val="none" w:sz="0" w:space="0" w:color="auto"/>
        <w:left w:val="none" w:sz="0" w:space="0" w:color="auto"/>
        <w:bottom w:val="none" w:sz="0" w:space="0" w:color="auto"/>
        <w:right w:val="none" w:sz="0" w:space="0" w:color="auto"/>
      </w:divBdr>
    </w:div>
    <w:div w:id="1632396765">
      <w:bodyDiv w:val="1"/>
      <w:marLeft w:val="0"/>
      <w:marRight w:val="0"/>
      <w:marTop w:val="0"/>
      <w:marBottom w:val="0"/>
      <w:divBdr>
        <w:top w:val="none" w:sz="0" w:space="0" w:color="auto"/>
        <w:left w:val="none" w:sz="0" w:space="0" w:color="auto"/>
        <w:bottom w:val="none" w:sz="0" w:space="0" w:color="auto"/>
        <w:right w:val="none" w:sz="0" w:space="0" w:color="auto"/>
      </w:divBdr>
    </w:div>
    <w:div w:id="1633827168">
      <w:bodyDiv w:val="1"/>
      <w:marLeft w:val="0"/>
      <w:marRight w:val="0"/>
      <w:marTop w:val="0"/>
      <w:marBottom w:val="0"/>
      <w:divBdr>
        <w:top w:val="none" w:sz="0" w:space="0" w:color="auto"/>
        <w:left w:val="none" w:sz="0" w:space="0" w:color="auto"/>
        <w:bottom w:val="none" w:sz="0" w:space="0" w:color="auto"/>
        <w:right w:val="none" w:sz="0" w:space="0" w:color="auto"/>
      </w:divBdr>
    </w:div>
    <w:div w:id="1660769459">
      <w:bodyDiv w:val="1"/>
      <w:marLeft w:val="0"/>
      <w:marRight w:val="0"/>
      <w:marTop w:val="0"/>
      <w:marBottom w:val="0"/>
      <w:divBdr>
        <w:top w:val="none" w:sz="0" w:space="0" w:color="auto"/>
        <w:left w:val="none" w:sz="0" w:space="0" w:color="auto"/>
        <w:bottom w:val="none" w:sz="0" w:space="0" w:color="auto"/>
        <w:right w:val="none" w:sz="0" w:space="0" w:color="auto"/>
      </w:divBdr>
    </w:div>
    <w:div w:id="1716587477">
      <w:bodyDiv w:val="1"/>
      <w:marLeft w:val="0"/>
      <w:marRight w:val="0"/>
      <w:marTop w:val="0"/>
      <w:marBottom w:val="0"/>
      <w:divBdr>
        <w:top w:val="none" w:sz="0" w:space="0" w:color="auto"/>
        <w:left w:val="none" w:sz="0" w:space="0" w:color="auto"/>
        <w:bottom w:val="none" w:sz="0" w:space="0" w:color="auto"/>
        <w:right w:val="none" w:sz="0" w:space="0" w:color="auto"/>
      </w:divBdr>
    </w:div>
    <w:div w:id="1738630219">
      <w:bodyDiv w:val="1"/>
      <w:marLeft w:val="0"/>
      <w:marRight w:val="0"/>
      <w:marTop w:val="0"/>
      <w:marBottom w:val="0"/>
      <w:divBdr>
        <w:top w:val="none" w:sz="0" w:space="0" w:color="auto"/>
        <w:left w:val="none" w:sz="0" w:space="0" w:color="auto"/>
        <w:bottom w:val="none" w:sz="0" w:space="0" w:color="auto"/>
        <w:right w:val="none" w:sz="0" w:space="0" w:color="auto"/>
      </w:divBdr>
    </w:div>
    <w:div w:id="1794907488">
      <w:bodyDiv w:val="1"/>
      <w:marLeft w:val="0"/>
      <w:marRight w:val="0"/>
      <w:marTop w:val="0"/>
      <w:marBottom w:val="0"/>
      <w:divBdr>
        <w:top w:val="none" w:sz="0" w:space="0" w:color="auto"/>
        <w:left w:val="none" w:sz="0" w:space="0" w:color="auto"/>
        <w:bottom w:val="none" w:sz="0" w:space="0" w:color="auto"/>
        <w:right w:val="none" w:sz="0" w:space="0" w:color="auto"/>
      </w:divBdr>
    </w:div>
    <w:div w:id="1812356954">
      <w:bodyDiv w:val="1"/>
      <w:marLeft w:val="0"/>
      <w:marRight w:val="0"/>
      <w:marTop w:val="0"/>
      <w:marBottom w:val="0"/>
      <w:divBdr>
        <w:top w:val="none" w:sz="0" w:space="0" w:color="auto"/>
        <w:left w:val="none" w:sz="0" w:space="0" w:color="auto"/>
        <w:bottom w:val="none" w:sz="0" w:space="0" w:color="auto"/>
        <w:right w:val="none" w:sz="0" w:space="0" w:color="auto"/>
      </w:divBdr>
    </w:div>
    <w:div w:id="1877421825">
      <w:bodyDiv w:val="1"/>
      <w:marLeft w:val="0"/>
      <w:marRight w:val="0"/>
      <w:marTop w:val="0"/>
      <w:marBottom w:val="0"/>
      <w:divBdr>
        <w:top w:val="none" w:sz="0" w:space="0" w:color="auto"/>
        <w:left w:val="none" w:sz="0" w:space="0" w:color="auto"/>
        <w:bottom w:val="none" w:sz="0" w:space="0" w:color="auto"/>
        <w:right w:val="none" w:sz="0" w:space="0" w:color="auto"/>
      </w:divBdr>
    </w:div>
    <w:div w:id="1882790887">
      <w:bodyDiv w:val="1"/>
      <w:marLeft w:val="0"/>
      <w:marRight w:val="0"/>
      <w:marTop w:val="0"/>
      <w:marBottom w:val="0"/>
      <w:divBdr>
        <w:top w:val="none" w:sz="0" w:space="0" w:color="auto"/>
        <w:left w:val="none" w:sz="0" w:space="0" w:color="auto"/>
        <w:bottom w:val="none" w:sz="0" w:space="0" w:color="auto"/>
        <w:right w:val="none" w:sz="0" w:space="0" w:color="auto"/>
      </w:divBdr>
    </w:div>
    <w:div w:id="1928224373">
      <w:bodyDiv w:val="1"/>
      <w:marLeft w:val="0"/>
      <w:marRight w:val="0"/>
      <w:marTop w:val="0"/>
      <w:marBottom w:val="0"/>
      <w:divBdr>
        <w:top w:val="none" w:sz="0" w:space="0" w:color="auto"/>
        <w:left w:val="none" w:sz="0" w:space="0" w:color="auto"/>
        <w:bottom w:val="none" w:sz="0" w:space="0" w:color="auto"/>
        <w:right w:val="none" w:sz="0" w:space="0" w:color="auto"/>
      </w:divBdr>
    </w:div>
    <w:div w:id="1949388425">
      <w:bodyDiv w:val="1"/>
      <w:marLeft w:val="0"/>
      <w:marRight w:val="0"/>
      <w:marTop w:val="0"/>
      <w:marBottom w:val="0"/>
      <w:divBdr>
        <w:top w:val="none" w:sz="0" w:space="0" w:color="auto"/>
        <w:left w:val="none" w:sz="0" w:space="0" w:color="auto"/>
        <w:bottom w:val="none" w:sz="0" w:space="0" w:color="auto"/>
        <w:right w:val="none" w:sz="0" w:space="0" w:color="auto"/>
      </w:divBdr>
    </w:div>
    <w:div w:id="1972705270">
      <w:bodyDiv w:val="1"/>
      <w:marLeft w:val="0"/>
      <w:marRight w:val="0"/>
      <w:marTop w:val="0"/>
      <w:marBottom w:val="0"/>
      <w:divBdr>
        <w:top w:val="none" w:sz="0" w:space="0" w:color="auto"/>
        <w:left w:val="none" w:sz="0" w:space="0" w:color="auto"/>
        <w:bottom w:val="none" w:sz="0" w:space="0" w:color="auto"/>
        <w:right w:val="none" w:sz="0" w:space="0" w:color="auto"/>
      </w:divBdr>
    </w:div>
    <w:div w:id="1982080131">
      <w:bodyDiv w:val="1"/>
      <w:marLeft w:val="0"/>
      <w:marRight w:val="0"/>
      <w:marTop w:val="0"/>
      <w:marBottom w:val="0"/>
      <w:divBdr>
        <w:top w:val="none" w:sz="0" w:space="0" w:color="auto"/>
        <w:left w:val="none" w:sz="0" w:space="0" w:color="auto"/>
        <w:bottom w:val="none" w:sz="0" w:space="0" w:color="auto"/>
        <w:right w:val="none" w:sz="0" w:space="0" w:color="auto"/>
      </w:divBdr>
    </w:div>
    <w:div w:id="1988170786">
      <w:bodyDiv w:val="1"/>
      <w:marLeft w:val="0"/>
      <w:marRight w:val="0"/>
      <w:marTop w:val="0"/>
      <w:marBottom w:val="0"/>
      <w:divBdr>
        <w:top w:val="none" w:sz="0" w:space="0" w:color="auto"/>
        <w:left w:val="none" w:sz="0" w:space="0" w:color="auto"/>
        <w:bottom w:val="none" w:sz="0" w:space="0" w:color="auto"/>
        <w:right w:val="none" w:sz="0" w:space="0" w:color="auto"/>
      </w:divBdr>
    </w:div>
    <w:div w:id="2003729625">
      <w:bodyDiv w:val="1"/>
      <w:marLeft w:val="0"/>
      <w:marRight w:val="0"/>
      <w:marTop w:val="0"/>
      <w:marBottom w:val="0"/>
      <w:divBdr>
        <w:top w:val="none" w:sz="0" w:space="0" w:color="auto"/>
        <w:left w:val="none" w:sz="0" w:space="0" w:color="auto"/>
        <w:bottom w:val="none" w:sz="0" w:space="0" w:color="auto"/>
        <w:right w:val="none" w:sz="0" w:space="0" w:color="auto"/>
      </w:divBdr>
    </w:div>
    <w:div w:id="2042241039">
      <w:bodyDiv w:val="1"/>
      <w:marLeft w:val="0"/>
      <w:marRight w:val="0"/>
      <w:marTop w:val="0"/>
      <w:marBottom w:val="0"/>
      <w:divBdr>
        <w:top w:val="none" w:sz="0" w:space="0" w:color="auto"/>
        <w:left w:val="none" w:sz="0" w:space="0" w:color="auto"/>
        <w:bottom w:val="none" w:sz="0" w:space="0" w:color="auto"/>
        <w:right w:val="none" w:sz="0" w:space="0" w:color="auto"/>
      </w:divBdr>
    </w:div>
    <w:div w:id="2080782545">
      <w:bodyDiv w:val="1"/>
      <w:marLeft w:val="0"/>
      <w:marRight w:val="0"/>
      <w:marTop w:val="0"/>
      <w:marBottom w:val="0"/>
      <w:divBdr>
        <w:top w:val="none" w:sz="0" w:space="0" w:color="auto"/>
        <w:left w:val="none" w:sz="0" w:space="0" w:color="auto"/>
        <w:bottom w:val="none" w:sz="0" w:space="0" w:color="auto"/>
        <w:right w:val="none" w:sz="0" w:space="0" w:color="auto"/>
      </w:divBdr>
    </w:div>
    <w:div w:id="21156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connectpay.com/" TargetMode="External"/><Relationship Id="rId1" Type="http://schemas.openxmlformats.org/officeDocument/2006/relationships/hyperlink" Target="https://www.connectpay.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connectpay.com/" TargetMode="External"/><Relationship Id="rId2" Type="http://schemas.openxmlformats.org/officeDocument/2006/relationships/hyperlink" Target="https://www.connectpay.com/" TargetMode="External"/><Relationship Id="rId1" Type="http://schemas.openxmlformats.org/officeDocument/2006/relationships/hyperlink" Target="https://www.lb.lt/en/sfi-financial-market-participants/uab-connectpay"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4BBF92BD27B48B916EDDE85A7A769" ma:contentTypeVersion="13" ma:contentTypeDescription="Create a new document." ma:contentTypeScope="" ma:versionID="3424a5f60440ac7818f3d9f71451a825">
  <xsd:schema xmlns:xsd="http://www.w3.org/2001/XMLSchema" xmlns:xs="http://www.w3.org/2001/XMLSchema" xmlns:p="http://schemas.microsoft.com/office/2006/metadata/properties" xmlns:ns2="20941946-e868-4f46-bf3b-681bf02f3ab2" xmlns:ns3="8c2af3ee-0d1a-470e-b758-431796beecb2" targetNamespace="http://schemas.microsoft.com/office/2006/metadata/properties" ma:root="true" ma:fieldsID="e2fdda86350267348376f868ca7f320e" ns2:_="" ns3:_="">
    <xsd:import namespace="20941946-e868-4f46-bf3b-681bf02f3ab2"/>
    <xsd:import namespace="8c2af3ee-0d1a-470e-b758-431796bee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41946-e868-4f46-bf3b-681bf02f3a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af3ee-0d1a-470e-b758-431796bee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D426-E883-4FD5-989E-222F1A6FD930}"/>
</file>

<file path=customXml/itemProps2.xml><?xml version="1.0" encoding="utf-8"?>
<ds:datastoreItem xmlns:ds="http://schemas.openxmlformats.org/officeDocument/2006/customXml" ds:itemID="{AA52C596-598B-49E6-9D94-97096D4CACF8}">
  <ds:schemaRefs>
    <ds:schemaRef ds:uri="http://schemas.microsoft.com/sharepoint/v3/contenttype/forms"/>
  </ds:schemaRefs>
</ds:datastoreItem>
</file>

<file path=customXml/itemProps3.xml><?xml version="1.0" encoding="utf-8"?>
<ds:datastoreItem xmlns:ds="http://schemas.openxmlformats.org/officeDocument/2006/customXml" ds:itemID="{B952CEF3-62BA-467B-B276-887BD7E9B7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931B0-77F9-4F9D-AE7A-69D7D960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213</Words>
  <Characters>1220</Characters>
  <Application>Microsoft Office Word</Application>
  <DocSecurity>0</DocSecurity>
  <Lines>10</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Dumitru</dc:creator>
  <cp:keywords/>
  <dc:description/>
  <cp:lastModifiedBy>Kristina Bučinskaitė</cp:lastModifiedBy>
  <cp:revision>10</cp:revision>
  <cp:lastPrinted>2019-04-18T13:29:00Z</cp:lastPrinted>
  <dcterms:created xsi:type="dcterms:W3CDTF">2019-04-23T14:39:00Z</dcterms:created>
  <dcterms:modified xsi:type="dcterms:W3CDTF">2020-03-30T12:56:00Z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0x0101002614BBF92BD27B48B916EDDE85A7A769</vt:lpwstr>
  </property>
</Properties>
</file>